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003" w:rsidRPr="00F50003" w:rsidRDefault="00F50003" w:rsidP="00F50003">
      <w:pPr>
        <w:widowControl/>
        <w:jc w:val="both"/>
        <w:rPr>
          <w:rFonts w:ascii="Times New Roman" w:eastAsia="Times New Roman" w:hAnsi="Times New Roman" w:cs="Times New Roman"/>
          <w:color w:val="000000"/>
          <w:sz w:val="60"/>
          <w:szCs w:val="60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60"/>
          <w:szCs w:val="60"/>
          <w:lang w:val="ru-RU" w:eastAsia="ru-RU"/>
        </w:rPr>
        <w:t>Оглавление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Введение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Данное руководство содержит описание элементов и функций диспетчерской системы АСМ ЭРА, а также предоставляет пошаговые инструкции по тому, как использовать эти функции для выполнения операций.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Основные возможности приложения:</w:t>
      </w:r>
    </w:p>
    <w:p w:rsidR="00F50003" w:rsidRPr="00F50003" w:rsidRDefault="00F50003" w:rsidP="00F50003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Формирование расписания и паспорта маршрута</w:t>
      </w:r>
    </w:p>
    <w:p w:rsidR="00F50003" w:rsidRPr="00F50003" w:rsidRDefault="00F50003" w:rsidP="00F50003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 режима</w:t>
      </w:r>
    </w:p>
    <w:p w:rsidR="00F50003" w:rsidRPr="00F50003" w:rsidRDefault="00F50003" w:rsidP="00F50003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Учет реального и нормативного расхода топлива</w:t>
      </w:r>
    </w:p>
    <w:p w:rsidR="00F50003" w:rsidRPr="00F50003" w:rsidRDefault="00F50003" w:rsidP="00F50003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Контроль погрузки и выгрузки грузов</w:t>
      </w:r>
    </w:p>
    <w:p w:rsidR="00F50003" w:rsidRPr="00F50003" w:rsidRDefault="00F50003" w:rsidP="00F50003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Предоставление данных в виде графиков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Вход в систему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входа в программу вам должны быть известны логин и пароль вашей учетной записи в диспетчерской системе. Чтобы получить их, обратитесь к вашему менеджеру или администратору диспетчерской системы вашей компании. Если логин и пароль вам известны, перейдите по адресу диспетчерской системы, затем введите ваши данные в поля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Логин и Пароль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Рабочая среда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изображении ниже представлен интерфейс программы, разделенный на 3 части: </w:t>
      </w:r>
      <w:hyperlink r:id="rId5" w:anchor="ds-menu-bar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Строка меню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[1],</w:t>
      </w:r>
      <w:hyperlink r:id="rId6" w:anchor="ds-workspace-panel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Рабочая панель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[2] и </w:t>
      </w:r>
      <w:hyperlink r:id="rId7" w:anchor="ds-map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Карта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[3]. Ниже приводится подробное описание каждого из элементов.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6477000" cy="4657725"/>
            <wp:effectExtent l="19050" t="0" r="0" b="0"/>
            <wp:docPr id="1" name="Рисунок 1" descr="https://monitoring.aoglonass.ru/help/res/images/monitoring/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itoring.aoglonass.ru/help/res/images/monitoring/2_r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Строка меню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строки меню вызывается часть основных функций программы.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осуществляется настройка объектов в системе: их добавление, изменение и удаление.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служит для управления профилями пользователей системы и ролями, а также для лицензирования компаний. Нажатие на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Отчёт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откроет окно, в котором вы можете настраивать и генерировать отчеты по различным параметрам объекта мониторинга.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можно изменить пароль, установить язык пользовательского интерфейса приложения, получить API ключ, настроить видимость графиков и уведомлений, а также определить параметры, которые должны отображаться в </w:t>
      </w:r>
      <w:hyperlink r:id="rId9" w:anchor="ds-object-on-map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метке объекта на карте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расположены возможности </w:t>
      </w:r>
      <w:hyperlink r:id="rId10" w:anchor="ds-measure-line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Линейка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hyperlink r:id="rId11" w:anchor="ds-measure-area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Площадь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hyperlink r:id="rId12" w:anchor="ds-search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Поиск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также переключатели панелей </w:t>
      </w:r>
      <w:hyperlink r:id="rId13" w:anchor="ds-track-player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Проигрыватель треков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hyperlink r:id="rId14" w:anchor="ds-tools-displayed-period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Интервал слежения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hyperlink r:id="rId15" w:anchor="ds-legend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Скоростной режим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81425" cy="200025"/>
            <wp:effectExtent l="19050" t="0" r="9525" b="9525"/>
            <wp:docPr id="2" name="Рисунок 2" descr="https://monitoring.aoglonass.ru/help/res/images/monitoring/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itoring.aoglonass.ru/help/res/images/monitoring/8_ru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Рабочая панель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Рабочая панель предназначена непосредственно для выполнения основных рабочих операций, таких как работа с объектами, местами, геозонами, настройка уведомлений или работа с историей событий.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Используя вкладки внизу рабочей панели можно переключаться между её разделами.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Ниже описываются элементы рабочей панели, которые включает в себя каждый раздел рабочей панели.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Шапка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шапке, как правило, доступны общие настройки и функции. Среди них, например, выбор группы, элементы которой должны быть отображены в списке, кнопки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Удалить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поле фильтра по названию.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Список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Это основная часть разделов рабочей панели, в которой в виде списка отображаются элементы, соответствующие заданным параметрам (фильтр и группа). Для взаимодействия с элементом списка, например, для отображения объекта мониторинга на карте или для изменения свойств геозоны, его необходимо выделить. Для работы с несколькими элементами необходимо отметить их галочкой.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Интервал слежения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Этот блок используется для определения временных интервалов, за которые необходимо отображать историю объекта.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1647825"/>
            <wp:effectExtent l="19050" t="0" r="0" b="0"/>
            <wp:docPr id="3" name="Рисунок 3" descr="https://monitoring.aoglonass.ru/help/res/images/monitoring/9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nitoring.aoglonass.ru/help/res/images/monitoring/9_r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включить или выключить отображения блока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2228850" cy="1209675"/>
            <wp:effectExtent l="19050" t="0" r="0" b="0"/>
            <wp:docPr id="4" name="Рисунок 4" descr="https://monitoring.aoglonass.ru/help/res/images/monitoring/1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nitoring.aoglonass.ru/help/res/images/monitoring/10_ru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Карта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Карта используется для мониторинга средств передвижения, просмотра треков и маршрутов. На карте также обозначены объекты инфраструктуры (POI).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нажатии на любую область на карте откроется адресная метка, содержащая информацию об адресе и/или координатах данной точки. В адресной метке, при нажатии стрелочки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Вверх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кнопки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Действия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откроются дополнительные возможности по работе с данной точкой.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Кнопки управления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Кнопки управления картой предназначены для перемещения участка просмотра карты и увеличения или уменьшения масштаба карты.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771525" cy="2714625"/>
            <wp:effectExtent l="19050" t="0" r="9525" b="0"/>
            <wp:docPr id="5" name="Рисунок 5" descr="https://monitoring.aoglonass.ru/help/res/images/monitoring/3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nitoring.aoglonass.ru/help/res/images/monitoring/3_r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Перемещать карту также можно с помощью клавиатуры или мыши.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Объекты инфраструктуры (POI)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Различные объекты инфраструктуры отображаются на карте соответствующими значками. Набор отображаемых POI зависит от масштаба карты: какие-то 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объекты инфраструктуры показываются на карте при одном масштабе, какие-то – при другом.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895475" cy="1752600"/>
            <wp:effectExtent l="19050" t="0" r="9525" b="0"/>
            <wp:docPr id="6" name="Рисунок 6" descr="https://monitoring.aoglonass.ru/help/res/images/monitoring/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nitoring.aoglonass.ru/help/res/images/monitoring/4_r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Адресная метка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Адресная метка открывается при нажатии на любую область на карте. Адресная метка содержит информацию об адресе и/или координатах точки. При нажатии по значку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Вверх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затем по кнопке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Действия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адресной метке откроются дополнительные возможности по работе с точкой.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695575" cy="1352550"/>
            <wp:effectExtent l="19050" t="0" r="9525" b="0"/>
            <wp:docPr id="7" name="Рисунок 7" descr="https://monitoring.aoglonass.ru/help/res/images/monitoring/5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nitoring.aoglonass.ru/help/res/images/monitoring/5_r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Объект на карте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Подобно адресной метке, вы можете нажать на любой активный объект мониторинга на карте, чтобы открыть всплывающее окно с информацией о нем.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настроить, какая информация должна отображаться во всплывающем окне,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 на карте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отметьте галочкой необходимые пункты.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6143625" cy="2990850"/>
            <wp:effectExtent l="19050" t="0" r="9525" b="0"/>
            <wp:docPr id="8" name="Рисунок 8" descr="https://monitoring.aoglonass.ru/help/res/images/monitoring/9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nitoring.aoglonass.ru/help/res/images/monitoring/90_ru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Скоростной режим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обозначения треков объектов используются разные цвета, соответствующие разной скорости передвижения.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714875" cy="419100"/>
            <wp:effectExtent l="19050" t="0" r="9525" b="0"/>
            <wp:docPr id="9" name="Рисунок 9" descr="https://monitoring.aoglonass.ru/help/res/images/monitoring/6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nitoring.aoglonass.ru/help/res/images/monitoring/6_r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видеть подсказку о том, какой цвет соответствует какой скорости, вы можете включить отображение планки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Скоростной режим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Для этого откройте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поставьте галочку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Скоростной режим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457450" cy="457200"/>
            <wp:effectExtent l="19050" t="0" r="0" b="0"/>
            <wp:docPr id="10" name="Рисунок 10" descr="https://monitoring.aoglonass.ru/help/res/images/monitoring/7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nitoring.aoglonass.ru/help/res/images/monitoring/7_r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Объекты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этом разделе программы содержится функциональность для создания, редактирования и удаления отдельных объектов и групп объектов.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819775" cy="409575"/>
            <wp:effectExtent l="19050" t="0" r="9525" b="0"/>
            <wp:docPr id="11" name="Рисунок 11" descr="https://monitoring.aoglonass.ru/help/res/images/monitoring/11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nitoring.aoglonass.ru/help/res/images/monitoring/11_ru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представлен список объектов, находящихся в выбранной группе. Чтобы увидеть все объекты,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Все группы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428875" cy="1247775"/>
            <wp:effectExtent l="19050" t="0" r="9525" b="0"/>
            <wp:docPr id="12" name="Рисунок 12" descr="https://monitoring.aoglonass.ru/help/res/images/monitoring/1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nitoring.aoglonass.ru/help/res/images/monitoring/12_ru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начать слежку за каким-либо объектом, нажмите на него в списке. Чтобы отслеживать несколько объектов, отметьте их галочкой.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Используйте временной фильтр для определения интервала времени, за который вы хотите увидеть трек выбранного объекта.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Добавление нового объекта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добавления в систему мониторинга нового GPS-трекера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строке меню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щелкните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в рабочей панели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на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13" name="Рисунок 13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305300" cy="1333500"/>
            <wp:effectExtent l="19050" t="0" r="0" b="0"/>
            <wp:docPr id="14" name="Рисунок 14" descr="https://monitoring.aoglonass.ru/help/res/images/monitoring/1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nitoring.aoglonass.ru/help/res/images/monitoring/13_ru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диалоговое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Новое устройство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производителя и модель вашего устройства и заполните все последующие поля, затем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Далее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Задайте название для вашего устройства, определите группу, в которую его необходимо поместить, выберите цвет трека и значок.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  <w:t>При необходимости, вы также можете установить нормативный расход топлива, нажав 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Расход топлива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или настроить датчик уровня топлива, выбрав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 ДУТ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 завершении настройки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Трекер появится в списке устройств в рабочей панели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 в группе, которую вы указали.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429250" cy="2333625"/>
            <wp:effectExtent l="19050" t="0" r="0" b="0"/>
            <wp:docPr id="15" name="Рисунок 15" descr="https://monitoring.aoglonass.ru/help/res/images/monitoring/14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nitoring.aoglonass.ru/help/res/images/monitoring/14_ru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Примечание: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Данные для настройки различных моделей GPS трекеров приведены в приложении к мануалу.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Редактирование объекта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редактирования объекта мониторинга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списке устройств выберите устройство, которые вы хотите изменить.</w:t>
      </w:r>
    </w:p>
    <w:p w:rsidR="00F50003" w:rsidRPr="00F50003" w:rsidRDefault="00F50003" w:rsidP="00F50003">
      <w:pPr>
        <w:widowControl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 на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16" name="Рисунок 16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448300" cy="2971800"/>
            <wp:effectExtent l="19050" t="0" r="0" b="0"/>
            <wp:docPr id="17" name="Рисунок 17" descr="https://monitoring.aoglonass.ru/help/res/images/monitoring/1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nitoring.aoglonass.ru/help/res/images/monitoring/15_ru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диалоговое окно, в котором вы сможете изменить объект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Внесите изменения.</w:t>
      </w:r>
    </w:p>
    <w:p w:rsidR="00F50003" w:rsidRPr="00F50003" w:rsidRDefault="00F50003" w:rsidP="00F50003">
      <w:pPr>
        <w:widowControl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Примечание: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 xml:space="preserve"> После того как вы отнесете объект к новой группе, в 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lastRenderedPageBreak/>
        <w:t>предыдущей группе объект отображаться не будет, и, соответственно, могут измениться параметры доступа к данным этого объекта.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Диалоговое окно редактирования также можно открыть, нажав на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18" name="Рисунок 18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строке соответствующего объекта.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Удаление объекта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объекта из системы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в списке устройств выберите устройство, которые вы хотите удалить.</w:t>
      </w:r>
    </w:p>
    <w:p w:rsidR="00F50003" w:rsidRPr="00F50003" w:rsidRDefault="00F50003" w:rsidP="00F50003">
      <w:pPr>
        <w:widowControl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Удалить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 на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19" name="Рисунок 19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448300" cy="2647950"/>
            <wp:effectExtent l="19050" t="0" r="0" b="0"/>
            <wp:docPr id="20" name="Рисунок 20" descr="https://monitoring.aoglonass.ru/help/res/images/monitoring/16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onitoring.aoglonass.ru/help/res/images/monitoring/16_ru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Группы объектов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создании или изменении объектов мониторинга вы можете определять их в отдельные группы. Таким образом, разделив объекты на группы, можно выполнять действия по отношению к отдельным категориям объектов: создавать геозоны, включать или выключать отображение групп объектов на карте, создавать места, отчёты.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Для создания группы</w:t>
      </w:r>
    </w:p>
    <w:p w:rsidR="00F50003" w:rsidRPr="00F50003" w:rsidRDefault="00F50003" w:rsidP="00F50003">
      <w:pPr>
        <w:widowControl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группу, внутри которой вы желаете создать новую группу.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695950" cy="1133475"/>
            <wp:effectExtent l="19050" t="0" r="0" b="0"/>
            <wp:docPr id="21" name="Рисунок 21" descr="https://monitoring.aoglonass.ru/help/res/images/monitoring/17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nitoring.aoglonass.ru/help/res/images/monitoring/17_ru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Группы объектов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&gt;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438775" cy="3143250"/>
            <wp:effectExtent l="19050" t="0" r="9525" b="0"/>
            <wp:docPr id="22" name="Рисунок 22" descr="https://monitoring.aoglonass.ru/help/res/images/monitoring/1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nitoring.aoglonass.ru/help/res/images/monitoring/18_ru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Введите название новой группы.</w:t>
      </w:r>
    </w:p>
    <w:p w:rsidR="00F50003" w:rsidRPr="00F50003" w:rsidRDefault="00F50003" w:rsidP="00F50003">
      <w:pPr>
        <w:widowControl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Для удаления или изменения группы</w:t>
      </w:r>
    </w:p>
    <w:p w:rsidR="00F50003" w:rsidRPr="00F50003" w:rsidRDefault="00F50003" w:rsidP="00F50003">
      <w:pPr>
        <w:widowControl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группу, которую необходимо удалить или редактировать.</w:t>
      </w:r>
    </w:p>
    <w:p w:rsidR="00F50003" w:rsidRPr="00F50003" w:rsidRDefault="00F50003" w:rsidP="00F50003">
      <w:pPr>
        <w:widowControl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 объекты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Группы объектов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Удалить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или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При удалении группы удалятся все объекты этой группы.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Статусы объектов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отображается список объектов выбранной группы. В списке объектов также представлена информация о каждом объекте. Помимо базовых колонок с названием объекта и цветом его трека, в таблице пять опциональных колонок:</w:t>
      </w:r>
    </w:p>
    <w:p w:rsidR="00F50003" w:rsidRPr="00F50003" w:rsidRDefault="00F50003" w:rsidP="00F50003">
      <w:pPr>
        <w:widowControl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Положение</w:t>
      </w:r>
    </w:p>
    <w:p w:rsidR="00F50003" w:rsidRPr="00F50003" w:rsidRDefault="00F50003" w:rsidP="00F50003">
      <w:pPr>
        <w:widowControl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Состояние движения</w:t>
      </w:r>
    </w:p>
    <w:p w:rsidR="00F50003" w:rsidRPr="00F50003" w:rsidRDefault="00F50003" w:rsidP="00F50003">
      <w:pPr>
        <w:widowControl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Спутники</w:t>
      </w:r>
    </w:p>
    <w:p w:rsidR="00F50003" w:rsidRPr="00F50003" w:rsidRDefault="00F50003" w:rsidP="00F50003">
      <w:pPr>
        <w:widowControl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Актуальность</w:t>
      </w:r>
    </w:p>
    <w:p w:rsidR="00F50003" w:rsidRPr="00F50003" w:rsidRDefault="00F50003" w:rsidP="00F50003">
      <w:pPr>
        <w:widowControl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Состояние соединения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867150" cy="2257425"/>
            <wp:effectExtent l="19050" t="0" r="0" b="0"/>
            <wp:docPr id="23" name="Рисунок 23" descr="https://monitoring.aoglonass.ru/help/res/images/monitoring/19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onitoring.aoglonass.ru/help/res/images/monitoring/19_ru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 можете определить, какие из колонок должны отображаться в таблице. Для этого нажмите кнопку Видимые колонки над списком объектов, затем во всплывающем окне отметьте галочкой те колонки, которые должны быть в таблице.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Статусы в колонках отображаются в виде специальных иконок. Наведите курсор мыши на иконку, чтобы получить описание статуса, которому она соответствует.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Пользовательские статусы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Статусы, используемые в программе по умолчанию, могут быть дополнены пользовательскими статусами. Чтобы добавить дополнительные колонки с пользовательскими статусами в раздел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выполните следующие действия:</w:t>
      </w:r>
    </w:p>
    <w:p w:rsidR="00F50003" w:rsidRPr="00F50003" w:rsidRDefault="00F50003" w:rsidP="00F50003">
      <w:pPr>
        <w:widowControl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Видимые колонки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&gt;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датчик, на основании данных которого будет функционировать создаваемый статус.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6477000" cy="3276600"/>
            <wp:effectExtent l="19050" t="0" r="0" b="0"/>
            <wp:docPr id="24" name="Рисунок 24" descr="https://monitoring.aoglonass.ru/help/res/images/monitoring/7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nitoring.aoglonass.ru/help/res/images/monitoring/73_ru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Если доступно, укажите количество отображаемых состояний датчика, а для каждого состояния укажите значение, при котором оно должно вступить в силу.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886075" cy="3276600"/>
            <wp:effectExtent l="19050" t="0" r="9525" b="0"/>
            <wp:docPr id="25" name="Рисунок 25" descr="https://monitoring.aoglonass.ru/help/res/images/monitoring/74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nitoring.aoglonass.ru/help/res/images/monitoring/74_ru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 также можете изменить иконку статуса. Для этого в окне добавления датчика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Изменить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выберите подходящую иконку из ряда доступных.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2752725" cy="2162175"/>
            <wp:effectExtent l="19050" t="0" r="9525" b="0"/>
            <wp:docPr id="26" name="Рисунок 26" descr="https://monitoring.aoglonass.ru/help/res/images/monitoring/7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nitoring.aoglonass.ru/help/res/images/monitoring/75_ru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изменить пользовательский статус, созданный ранее,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Видимые колонки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нажмите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27" name="Рисунок 27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Откроется окно редактирования статуса, в котором вы можете изменить количество состояний и их значения, а также изменить иконку, используемую при отображении статуса и сопутствующих ему состояний в колонках раздела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пользовательского статуса,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Видимые колонки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нажмите значок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28" name="Рисунок 28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подтвердите удаление.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отключения отображения колонки статуса,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Видимые колонки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снимите галочку со статуса, который вы хотите отключить.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Детектор поездок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системе есть возможность изменить способ определения начала и окончания движения объекта мониторинга. Способ определения влияет на условия срабатывания таких уведомлений, как, например, "Остановка" или "Начало движения", а также на отчёты.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настроить способ определения движения объекта, выполните шаги:</w:t>
      </w:r>
    </w:p>
    <w:p w:rsidR="00F50003" w:rsidRPr="00F50003" w:rsidRDefault="00F50003" w:rsidP="00F50003">
      <w:pPr>
        <w:widowControl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Во время создания или изменения свойств объекта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Детектор поездок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выпадающем списке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Способ детекции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подходящий способ определения движения.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При выборе способа определения движения руководствуйтесь доступными датчиками на объекте мониторинга.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Далее необходимо выполнить настройку интерпретирования данных. Это позволит программе отделять поездки, стоянки и остановки. Для этого заполните доступные для выбранного способа детекции параметры.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таблице ниже представлены описания всех доступных на данный момент параметров.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1"/>
        <w:gridCol w:w="7224"/>
      </w:tblGrid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Минимальное количество спутников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Указание минимального количества спутников, при котором показатели скорости должны считаться достоверными.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Минимальное расстояние поездки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Указание минимального расстояния, пройденного объектом мониторинга, при котором считается, что объект находится в состоянии движения.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Максимальное расстояние стоянки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В этом параметре указывается расстояние, которое объект мониторинга должен проехать, чтобы считалось, что из состояния стоянки он перешел в состояние движения.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Минимальное время поездки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Указание минимального времени поездки, при котором считается, что объект находится в состоянии движения.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Минимальное время стоянки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В этом параметре указывается время, которое объект должен находиться на месте, чтобы считать это стоянкой (а не остановкой).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Минимальная скорость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Указание минимального значения скорости, при котором считается, что объект находится в состоянии движения.</w:t>
            </w:r>
          </w:p>
        </w:tc>
      </w:tr>
    </w:tbl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Тахографы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получения информации с тахографа выполните действия:</w:t>
      </w:r>
    </w:p>
    <w:p w:rsidR="00F50003" w:rsidRPr="00F50003" w:rsidRDefault="00F50003" w:rsidP="00F50003">
      <w:pPr>
        <w:widowControl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Во время создания или изменения свойств объекта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Тахограф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зависимости от установленного тахографа, выполните одну из последовательностей действий:</w:t>
      </w:r>
    </w:p>
    <w:p w:rsidR="00F50003" w:rsidRPr="00F50003" w:rsidRDefault="00F50003" w:rsidP="00F50003">
      <w:pPr>
        <w:widowControl/>
        <w:numPr>
          <w:ilvl w:val="1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случае если тахограф содержит информацию лишь об одном водителе: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Установите интервал времени, за который должна быть представлена информация.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Обновить список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выберите подходящую опцию для выгрузки информации: выгрузить всю информацию с тахографа или выгрузить отдельный файл.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21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6477000" cy="4219575"/>
            <wp:effectExtent l="19050" t="0" r="0" b="0"/>
            <wp:docPr id="29" name="Рисунок 29" descr="https://monitoring.aoglonass.ru/help/res/images/monitoring/71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nitoring.aoglonass.ru/help/res/images/monitoring/71_ru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1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Если тахограф предусматривает возможность сохранения данных о нескольких водителях: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 код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укажите код водителя.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Установите интервал времени, за который должна быть представлена информация.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Обновить список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выберите подходящую опцию для выгрузки информации: выгрузить всю информацию с тахографа или выгрузить отдельный файл.</w:t>
      </w:r>
    </w:p>
    <w:p w:rsidR="00F50003" w:rsidRPr="00F50003" w:rsidRDefault="00F50003" w:rsidP="00F50003">
      <w:pPr>
        <w:widowControl/>
        <w:numPr>
          <w:ilvl w:val="2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Повторите действия для выгрузки информации о других водителях.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21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6477000" cy="4248150"/>
            <wp:effectExtent l="19050" t="0" r="0" b="0"/>
            <wp:docPr id="30" name="Рисунок 30" descr="https://monitoring.aoglonass.ru/help/res/images/monitoring/7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onitoring.aoglonass.ru/help/res/images/monitoring/72_ru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Графики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Эта функция предназначена для графического отображения информации о значениях датчиков скорости и топлива за установленный интервал времени.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Графики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расположено в строке меню программы. Чтобы показать график,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Графики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отметьте соответствующий пункт галочкой. Доступно два графика: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Скорость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Топливо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143500" cy="2667000"/>
            <wp:effectExtent l="19050" t="0" r="0" b="0"/>
            <wp:docPr id="31" name="Рисунок 31" descr="https://monitoring.aoglonass.ru/help/res/images/monitoring/2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onitoring.aoglonass.ru/help/res/images/monitoring/20_ru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Обратите внимание, что для отображения информации на графиках необходимо выбрать объект мониторинга.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Графики могут использоваться в качестве альтернативы функции </w:t>
      </w:r>
      <w:hyperlink r:id="rId43" w:anchor="ds-displayed-period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Интервал слежения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Чтобы установить определенный временной интервал, не используя функциональность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 можете, например, навести курсор мыши на график и воспользоваться колесом прокрутки мыши. Также вы можете смещать временной интервал вперед или назад, зажав левую кнопку мыши в точке на графике и передвигая мышь в соответствующем направлении. Любые изменения, внесенные в выбранный временной интервал посредством использования графиков, будут отражены в поле интервала слежения.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Скорость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выборе пункта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Скорость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отобразится график скорости выбранного объекта мониторинга.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графике представлена скорость объекта (км/ч) в определенный интервал времени. При наведении курсора на точку графика отображаются подробные данные о скорости объекта на соответствующий этой точке момент времени.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отображении трека в реальном времени происходит обновление графика скорости в соответствии с движением объекта. Если включен проигрыватель трека и на графике скорости выбрана точка, то воспроизведение трека начинается с данной точки.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Прокрутка колеса мыши при наведении указателя на график позволяет увеличить/уменьшить детализацию шкалы времени.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Топливо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выборе пункта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Топливо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отобразится график расхода топлива выбранным транспортным средством.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графике представлен уровень топлива (в литрах) в определенный интервал времени. При наведении курсора на точку графика отображаются подробные значения показателей на соответствующий этой точке момент времени.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отображении трека в реальном времени происходит обновление графика в соответствии с расходом топлива транспортным средством. Если включен проигрыватель трека и на графике топлива выбрана точка, то воспроизведение трека начинается с данной точки.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Прокрутка колеса мыши при наведении указателя мыши на график позволяет увеличить/уменьшить детализацию шкалы времени.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lastRenderedPageBreak/>
        <w:t>Места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Функциональность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предназначена для сохранения адресных данных точек для быстрой навигации между ними. Кроме того, выделенные места и их адресные метки отображаются на карте. Места можно прикреплять к группам (см. </w:t>
      </w:r>
      <w:hyperlink r:id="rId44" w:anchor="ds-object-groups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Группы объектов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).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829300" cy="552450"/>
            <wp:effectExtent l="19050" t="0" r="0" b="0"/>
            <wp:docPr id="32" name="Рисунок 32" descr="https://monitoring.aoglonass.ru/help/res/images/monitoring/21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onitoring.aoglonass.ru/help/res/images/monitoring/21_ru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представлен список сохраненных мест – сохраненных точек, находящихся в выбранной группе. Чтобы увидеть все места,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Все группы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3286125"/>
            <wp:effectExtent l="19050" t="0" r="0" b="0"/>
            <wp:docPr id="33" name="Рисунок 33" descr="https://monitoring.aoglonass.ru/help/res/images/monitoring/22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nitoring.aoglonass.ru/help/res/images/monitoring/22_ru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показать какую-либо точку на карте, выберите ее в списке. Чтобы показать несколько точек, отметьте их галочкой.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Добавление новой метки места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Добавление нового места осуществляется с помощью адресной метки (см. </w:t>
      </w:r>
      <w:hyperlink r:id="rId47" w:anchor="ds-address-bubble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Адресная метка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):</w:t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точку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2333625" cy="1638300"/>
            <wp:effectExtent l="19050" t="0" r="9525" b="0"/>
            <wp:docPr id="34" name="Рисунок 34" descr="https://monitoring.aoglonass.ru/help/res/images/monitoring/23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onitoring.aoglonass.ru/help/res/images/monitoring/23_ru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открывшейся адресной метке нажмите на стрелочку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Вверх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Действия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1638300"/>
            <wp:effectExtent l="19050" t="0" r="9525" b="0"/>
            <wp:docPr id="35" name="Рисунок 35" descr="https://monitoring.aoglonass.ru/help/res/images/monitoring/2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nitoring.aoglonass.ru/help/res/images/monitoring/24_ru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 место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1638300"/>
            <wp:effectExtent l="19050" t="0" r="9525" b="0"/>
            <wp:docPr id="36" name="Рисунок 36" descr="https://monitoring.aoglonass.ru/help/res/images/monitoring/25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nitoring.aoglonass.ru/help/res/images/monitoring/25_ru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Задайте название (автоматически – адрес места) и выберите группу.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1990725"/>
            <wp:effectExtent l="19050" t="0" r="9525" b="0"/>
            <wp:docPr id="37" name="Рисунок 37" descr="https://monitoring.aoglonass.ru/help/res/images/monitoring/26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onitoring.aoglonass.ru/help/res/images/monitoring/26_ru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Место будет добавлено в список мест, который вы можете увидеть 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 Также оно будет отображаться на карте специальным значком и адресной меткой, если вы выделите это место в списке.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43325" cy="1276350"/>
            <wp:effectExtent l="19050" t="0" r="9525" b="0"/>
            <wp:docPr id="38" name="Рисунок 38" descr="https://monitoring.aoglonass.ru/help/res/images/monitoring/27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onitoring.aoglonass.ru/help/res/images/monitoring/27_ru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Редактирование места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отредактировать метку места,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выберите место, которое необходимо изменить.</w:t>
      </w:r>
    </w:p>
    <w:p w:rsidR="00F50003" w:rsidRPr="00F50003" w:rsidRDefault="00F50003" w:rsidP="00F50003">
      <w:pPr>
        <w:widowControl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39" name="Рисунок 39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Ниже, 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внесите необходимые изменения.</w:t>
      </w:r>
    </w:p>
    <w:p w:rsidR="00F50003" w:rsidRPr="00F50003" w:rsidRDefault="00F50003" w:rsidP="00F50003">
      <w:pPr>
        <w:widowControl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Удаление места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удалить метку места из системы,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Места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выберите место, которое необходимо удалить.</w:t>
      </w:r>
    </w:p>
    <w:p w:rsidR="00F50003" w:rsidRPr="00F50003" w:rsidRDefault="00F50003" w:rsidP="00F50003">
      <w:pPr>
        <w:widowControl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40" name="Рисунок 40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Подтвердите удаление, нажав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Геозоны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Функциональность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позволяет контролировать нахождение транспортного средства и параметры его движения в пределах ограниченной на карте территории. Система позволяет, настроив уведомления, отслеживать время въезда транспортного средства в геозону, выезда из нее, а также начало и окончание превышения скорости в геозоне.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800725" cy="552450"/>
            <wp:effectExtent l="19050" t="0" r="9525" b="0"/>
            <wp:docPr id="41" name="Рисунок 41" descr="https://monitoring.aoglonass.ru/help/res/images/monitoring/2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nitoring.aoglonass.ru/help/res/images/monitoring/28_ru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представлен список созданных ранее геозон, находящихся в выбранной группе. Чтобы увидеть список всех геозон,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Все группы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829300" cy="1533525"/>
            <wp:effectExtent l="19050" t="0" r="0" b="0"/>
            <wp:docPr id="42" name="Рисунок 42" descr="https://monitoring.aoglonass.ru/help/res/images/monitoring/29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onitoring.aoglonass.ru/help/res/images/monitoring/29_ru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показать какую-либо геозону на карте, выберите ее, затем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Найти зону на карте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Чтобы показать несколько геозон, отметьте их галочкой, затем в панели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расположенного под списком геозон,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Найти зону на карте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Создание геозоны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АСМ ЭРА существует два метода создания геозон. Чтобы использовать метод создания геозоны с автоматической формой (круг), выполните описанные ниже шаги.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создания геозоны более сложной формы, пропустите эти шаги.</w:t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точку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1638300"/>
            <wp:effectExtent l="19050" t="0" r="9525" b="0"/>
            <wp:docPr id="43" name="Рисунок 43" descr="https://monitoring.aoglonass.ru/help/res/images/monitoring/23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nitoring.aoglonass.ru/help/res/images/monitoring/23_ru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открывшейся адресной метке нажмите на стрелочку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Вверх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Действия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2333625" cy="1638300"/>
            <wp:effectExtent l="19050" t="0" r="9525" b="0"/>
            <wp:docPr id="44" name="Рисунок 44" descr="https://monitoring.aoglonass.ru/help/res/images/monitoring/2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onitoring.aoglonass.ru/help/res/images/monitoring/24_ru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Добавить геозону.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1638300"/>
            <wp:effectExtent l="19050" t="0" r="9525" b="0"/>
            <wp:docPr id="45" name="Рисунок 45" descr="https://monitoring.aoglonass.ru/help/res/images/monitoring/25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nitoring.aoglonass.ru/help/res/images/monitoring/25_ru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Установите радиус геозоны.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409825" cy="1381125"/>
            <wp:effectExtent l="19050" t="0" r="9525" b="0"/>
            <wp:docPr id="46" name="Рисунок 46" descr="https://monitoring.aoglonass.ru/help/res/images/monitoring/30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onitoring.aoglonass.ru/help/res/images/monitoring/30_ru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Добавить.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Геозона будет добавлена в список геозон, который вы можете увидеть 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 При выборе геозоны из списка, она будет отображена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создать геозону более сложной формы, выполните шаги:</w:t>
      </w:r>
    </w:p>
    <w:p w:rsidR="00F50003" w:rsidRPr="00F50003" w:rsidRDefault="00F50003" w:rsidP="00F50003">
      <w:pPr>
        <w:widowControl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 Геозоны,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47" name="Рисунок 47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введите название геозоны, укажите группу, в которую данная геозона будет определена и укажите цвет геозоны.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819775" cy="2066925"/>
            <wp:effectExtent l="19050" t="0" r="9525" b="0"/>
            <wp:docPr id="48" name="Рисунок 48" descr="https://monitoring.aoglonass.ru/help/res/images/monitoring/31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onitoring.aoglonass.ru/help/res/images/monitoring/31_ru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Справа от блока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подходящую фигуру для геозоны, затем начните размещать точки фигуры на карте, формируя геозону. Для завершения формирования фигуры геозоны, соедините последнюю точку фигуры с первой.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Впоследствии, изменить форму геозоны можно, меняя позиции точек (углов) фигуры 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сохранить результат, 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Редактирование геозоны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изменить или установить дополнительные параметры геозоны:</w:t>
      </w:r>
    </w:p>
    <w:p w:rsidR="00F50003" w:rsidRPr="00F50003" w:rsidRDefault="00F50003" w:rsidP="00F50003">
      <w:pPr>
        <w:widowControl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 Геозоны, выберите геозону, которую необходимо изменить.</w:t>
      </w:r>
    </w:p>
    <w:p w:rsidR="00F50003" w:rsidRPr="00F50003" w:rsidRDefault="00F50003" w:rsidP="00F50003">
      <w:pPr>
        <w:widowControl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49" name="Рисунок 49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Ниже, 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внесите необходимые изменения. Чтобы изменить форму геозоны, найдите геозону на карте, затем измените позиции ее углов.</w:t>
      </w:r>
    </w:p>
    <w:p w:rsidR="00F50003" w:rsidRPr="00F50003" w:rsidRDefault="00F50003" w:rsidP="00F50003">
      <w:pPr>
        <w:widowControl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Удаление геозоны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удалить геозону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Геозоны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выберите геозону, которую необходимо удалить.</w:t>
      </w:r>
    </w:p>
    <w:p w:rsidR="00F50003" w:rsidRPr="00F50003" w:rsidRDefault="00F50003" w:rsidP="00F50003">
      <w:pPr>
        <w:widowControl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50" name="Рисунок 50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Подтвердите удаление нажатием кнопки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Уведомления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Данный компонент программы позволяет диспетчеру получать уведомления о различных событиях, происходящих с объектами мониторинга.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Чтобы получать уведомления о событиях, необходимо создать шаблоны уведомлений. В шаблонах уведомлений указываются категории событий, о которых необходимо уведомлять, объекты, на которые распространяются эти шаблоны, а также составляется шаблон сообщения уведомления.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6038850" cy="533400"/>
            <wp:effectExtent l="19050" t="0" r="0" b="0"/>
            <wp:docPr id="51" name="Рисунок 51" descr="https://monitoring.aoglonass.ru/help/res/images/monitoring/3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nitoring.aoglonass.ru/help/res/images/monitoring/32_ru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представлен список имеющихся шаблонов уведомлений с указанием названия шаблона, типа события, а также способа оповещения (вывод сообщения на экран, отправка сообщения по SMS или на адрес электронной почты).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Создание шаблона уведомления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создать новый шаблон уведомления:</w:t>
      </w:r>
    </w:p>
    <w:p w:rsidR="00F50003" w:rsidRPr="00F50003" w:rsidRDefault="00F50003" w:rsidP="00F50003">
      <w:pPr>
        <w:widowControl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52" name="Рисунок 52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Введите название уведомления и выберите тип события.</w:t>
      </w:r>
    </w:p>
    <w:p w:rsidR="00F50003" w:rsidRPr="00F50003" w:rsidRDefault="00F50003" w:rsidP="00F50003">
      <w:pPr>
        <w:widowControl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объекты мониторинга, для которых будет применяться данный шаблон и, где применимо, геозону.</w:t>
      </w:r>
    </w:p>
    <w:p w:rsidR="00F50003" w:rsidRPr="00F50003" w:rsidRDefault="00F50003" w:rsidP="00F50003">
      <w:pPr>
        <w:widowControl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Выберите способ оповещения, отредактируйте шаблон сообщения путем выбора его элементов с помощью поля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Вставить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886450" cy="3105150"/>
            <wp:effectExtent l="19050" t="0" r="0" b="0"/>
            <wp:docPr id="53" name="Рисунок 53" descr="https://monitoring.aoglonass.ru/help/res/images/monitoring/3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onitoring.aoglonass.ru/help/res/images/monitoring/33_ru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lastRenderedPageBreak/>
        <w:t>Редактирование шаблона уведомления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редактирования шаблона уведомления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выделите шаблон, который необходимо изменить, затем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54" name="Рисунок 54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Внесите необходимые правки.</w:t>
      </w:r>
    </w:p>
    <w:p w:rsidR="00F50003" w:rsidRPr="00F50003" w:rsidRDefault="00F50003" w:rsidP="00F50003">
      <w:pPr>
        <w:widowControl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Удаление шаблона уведомления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шаблона уведомления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выделите шаблон, который необходимо удалить, затем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55" name="Рисунок 55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Подтвердите выбор, нажав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Журнал уведомлений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отображения журнала уведомлений в правом верхнем углу раздела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52400" cy="180975"/>
            <wp:effectExtent l="19050" t="0" r="0" b="0"/>
            <wp:docPr id="56" name="Рисунок 56" descr="https://monitoring.aoglonass.ru/help/res/images/monitoring/battery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onitoring.aoglonass.ru/help/res/images/monitoring/battery-icon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 журнала представлены все полученные сообщения. Система предусматривает установку фильтров отображения сообщений. Нажмите на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81000" cy="171450"/>
            <wp:effectExtent l="19050" t="0" r="0" b="0"/>
            <wp:docPr id="57" name="Рисунок 57" descr="https://monitoring.aoglonass.ru/help/res/images/monitoring/filter-open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onitoring.aoglonass.ru/help/res/images/monitoring/filter-open-icon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чтобы открыть диалоговое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038475" cy="3219450"/>
            <wp:effectExtent l="19050" t="0" r="9525" b="0"/>
            <wp:docPr id="58" name="Рисунок 58" descr="https://monitoring.aoglonass.ru/help/res/images/monitoring/3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onitoring.aoglonass.ru/help/res/images/monitoring/34_ru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 можете создавать правила фильтра. Для этого, во-первых, в правиле необходимо установить столбец уведомления, который будет сканироваться на предмет заданного значения. Затем необходимо задать условие, при выполнении которого должен срабатывать фильтр. Далее должно быть установлено значение условия.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всех существующих фильтров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Очистить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Для отображения информации, прошедшей фильтрацию по заданным параметрам,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История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 истории предназначено для отображения информации о перемещении объекта мониторинга за определенный период времени. Эта информация отображается как в виде списка событий, так и в виде трека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6038850" cy="685800"/>
            <wp:effectExtent l="19050" t="0" r="0" b="0"/>
            <wp:docPr id="59" name="Рисунок 59" descr="https://monitoring.aoglonass.ru/help/res/images/monitoring/3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onitoring.aoglonass.ru/help/res/images/monitoring/35_ru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отобразить историю событий объекта:</w:t>
      </w:r>
    </w:p>
    <w:p w:rsidR="00F50003" w:rsidRPr="00F50003" w:rsidRDefault="00F50003" w:rsidP="00F50003">
      <w:pPr>
        <w:widowControl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в выпадающем окне списка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выберите объект мониторинга, историю событий которого вы хотите отобразить.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3105150"/>
            <wp:effectExtent l="19050" t="0" r="0" b="0"/>
            <wp:docPr id="60" name="Рисунок 60" descr="https://monitoring.aoglonass.ru/help/res/images/monitoring/36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onitoring.aoglonass.ru/help/res/images/monitoring/36_ru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Внизу рабочей панели используйте временные фильтры для определения интервала времени, за которое вы хотите получить информацию о событиях.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Чтобы включить отображение временных фильтров на рабочей панели, в меню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1647825"/>
            <wp:effectExtent l="19050" t="0" r="0" b="0"/>
            <wp:docPr id="61" name="Рисунок 61" descr="https://monitoring.aoglonass.ru/help/res/images/monitoring/9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onitoring.aoglonass.ru/help/res/images/monitoring/9_r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виде списка отобразятся все события объекта за указанный промежуток времени. Нажатие на событие в списке перенесет карту на место события и откроет адресную метку.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просмотра более детальной информации о событии отметьте галочкой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Показать детализацию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Детальная информация будет представлена в виде таблицы. Для отображения в таблице последних данных, полученных системой,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Обновить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Подобно журналу уведомлений, в детализированной истории событий вы можете использовать фильтры. Для этого нажмите справа от поля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066925" cy="923925"/>
            <wp:effectExtent l="19050" t="0" r="9525" b="0"/>
            <wp:docPr id="62" name="Рисунок 62" descr="https://monitoring.aoglonass.ru/help/res/images/monitoring/37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onitoring.aoglonass.ru/help/res/images/monitoring/37_ru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Откроется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котором вы можете создавать правила фильтра. Для этого, во-первых, в правиле необходимо установить столбец, который будет сканироваться на предмет заданного значения. Затем необходимо задать условие, при выполнении которого должен срабатывать фильтр. Далее должно быть определено значение условия.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3038475" cy="3219450"/>
            <wp:effectExtent l="19050" t="0" r="9525" b="0"/>
            <wp:docPr id="63" name="Рисунок 63" descr="https://monitoring.aoglonass.ru/help/res/images/monitoring/3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onitoring.aoglonass.ru/help/res/images/monitoring/34_ru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всех существующих фильтров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Очистить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Для отображения информации, прошедшей фильтрацию по установленным параметрам,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Фильтр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Маршруты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осуществляются операции, связанные с созданием маршрутов и регулированием движения по ним.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Процесс реализации функциональности маршрута в диспетчерской системе можно условно разделить на 3 этапа. В первую очередь необходимо создать маршрут с помощью последовательной установки его остановок/точек. После того, как маршрут будет создан, для него создается расписание. К расписанию прикрепляются транспортные средства, которые затем определяются в рейсы. Далее необходимо настроить уведомления, которые позволят вам фиксировать различные события транспортного средства по ходу маршрута, в том числе отклонения от маршрута, задержки, обгон расписания и т.д.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Создание маршрута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создать маршрут:</w:t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является разделом рабочей панели. Чтобы отобразить его, в рабочей панели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6038850" cy="561975"/>
            <wp:effectExtent l="19050" t="0" r="0" b="0"/>
            <wp:docPr id="64" name="Рисунок 64" descr="https://monitoring.aoglonass.ru/help/res/images/monitoring/3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onitoring.aoglonass.ru/help/res/images/monitoring/38_ru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рабочей панели, в разделе Маршруты,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65" name="Рисунок 65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меню создания маршрутов.</w:t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Задайте адрес начальной точки, заполнив соответствующие поля.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Применить адрес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1485900"/>
            <wp:effectExtent l="19050" t="0" r="0" b="0"/>
            <wp:docPr id="66" name="Рисунок 66" descr="https://monitoring.aoglonass.ru/help/res/images/monitoring/39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nitoring.aoglonass.ru/help/res/images/monitoring/39_ru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67" name="Рисунок 67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Путевые точки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Задайте адрес следующей точки маршрута, заполнив соответствующие поля.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Применить адрес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Создавать точки маршрута можно также из существующих геозон и сохраненных ранее мест. Для этого в блоке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Путевые точки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Добавить из геозоны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или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Добавить из места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2524125"/>
            <wp:effectExtent l="19050" t="0" r="0" b="0"/>
            <wp:docPr id="68" name="Рисунок 68" descr="https://monitoring.aoglonass.ru/help/res/images/monitoring/40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onitoring.aoglonass.ru/help/res/images/monitoring/40_ru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Таким же образом создайте остальные точки маршрута.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При добавлении последующих точек с помощью кнопки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будет выпадать меню, где вы можете выбрать позицию в маршруте, которую должна занять новая точка. Позиция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Последней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означает, что точка станет конечной точкой маршрута.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Позиция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Первой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означает, что точка станет начальной точкой маршрута. В этом меню можно также выбрать позиции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После 1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После 2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После 3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 и т.д., означающие, что точка будет определена в позицию, следующую за указанной номером точкой.</w:t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Используйте кнопки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52400" cy="95250"/>
            <wp:effectExtent l="19050" t="0" r="0" b="0"/>
            <wp:docPr id="69" name="Рисунок 69" descr="https://monitoring.aoglonass.ru/help/res/images/monitoring/arrow-up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onitoring.aoglonass.ru/help/res/images/monitoring/arrow-up-icon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52400" cy="95250"/>
            <wp:effectExtent l="19050" t="0" r="0" b="0"/>
            <wp:docPr id="70" name="Рисунок 70" descr="https://monitoring.aoglonass.ru/help/res/images/monitoring/arrow-down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onitoring.aoglonass.ru/help/res/images/monitoring/arrow-down-icon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если необходимо изменить порядок расположения путевых точек в маршруте.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 xml:space="preserve">В диспетчерской системе АСМ ЭРА вы также можете создавать точки 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lastRenderedPageBreak/>
        <w:t>коррекции, которые позволяют корректировать геометрию маршрута. Точки коррекции не обязательны для посещения и используются исключительно для формирования правильного пути маршрута, если маршрут был проложен не так, как было запланировано. Чтобы создать точку коррекции, при создании промежуточной точки отметьте галочкой опцию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Точка коррекции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в блоке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Адрес точки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блоке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Свойства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меню создания маршрута укажите название нового маршрута, вид транспорта, для которого данный маршрут предназначен, и цвет отображения маршрута на карте.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Когда все точки маршрута будут добавлены, программа рассчитает расстояние маршрута, а также время, необходимое выбранному типу транспортного средства на преодоление этого расстояния.</w:t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настройке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Контроль и точность прохождения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подходящую опцию и с помощью ползунка укажите предпочтительную степень отдаления от маршрута, при которой должны срабатывать уведомления "Уход с маршрута" и "Возвращение на маршрут".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При выборе опции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Только точки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 уведомления будут обуславливаться положением объекта мониторинга относительно точек маршрута. При выборе опции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Точки и маршрут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 уведомления будут также обуславливаться положением объекта мониторинга относительно самой линии маршрута.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2190750"/>
            <wp:effectExtent l="19050" t="0" r="0" b="0"/>
            <wp:docPr id="71" name="Рисунок 71" descr="https://monitoring.aoglonass.ru/help/res/images/monitoring/41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onitoring.aoglonass.ru/help/res/images/monitoring/41_ru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Маршрут будет добавлен в список маршрутов. При нажатии на его название в списке маршрут отобразится на карте вместе со всеми его точками.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изменения маршрута, откройте окно его настройки, нажав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72" name="Рисунок 72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этого маршрута в списке маршрутов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внесите необходимые изменения, затем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маршрута в списке маршрутов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73" name="Рисунок 73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того маршрута, который необходимо удалить.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Чтобы копировать существующий маршрут,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52400" cy="180975"/>
            <wp:effectExtent l="19050" t="0" r="0" b="0"/>
            <wp:docPr id="74" name="Рисунок 74" descr="https://monitoring.aoglonass.ru/help/res/images/monitoring/rout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onitoring.aoglonass.ru/help/res/images/monitoring/route-icon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того маршрута, который необходимо копировать.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95950" cy="3429000"/>
            <wp:effectExtent l="19050" t="0" r="0" b="0"/>
            <wp:docPr id="75" name="Рисунок 75" descr="https://monitoring.aoglonass.ru/help/res/images/monitoring/42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onitoring.aoglonass.ru/help/res/images/monitoring/42_ru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в виде списка отобразить все точки выбранного маршрута,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 выберите маршрут, затем в секции ниже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Точки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48325" cy="1724025"/>
            <wp:effectExtent l="19050" t="0" r="9525" b="0"/>
            <wp:docPr id="76" name="Рисунок 76" descr="https://monitoring.aoglonass.ru/help/res/images/monitoring/4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onitoring.aoglonass.ru/help/res/images/monitoring/43_ru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Создание расписания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"Расписание" в АСМ ЭРА – временной план, в котором определяется время, необходимое для прохождения всего маршрута и каждой его отдельной точки.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Когда маршрут готов, вы можете создать расписание по маршруту. Для этого в рабочей панели,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61925" cy="171450"/>
            <wp:effectExtent l="19050" t="0" r="9525" b="0"/>
            <wp:docPr id="77" name="Рисунок 77" descr="https://monitoring.aoglonass.ru/help/res/images/monitoring/new-schedul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onitoring.aoglonass.ru/help/res/images/monitoring/new-schedule-icon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того маршрута, для которого вы хотите создать расписание. Откроется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Выполните конфигурацию настроек согласно приведенной ниже инструкции:</w:t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левом верхнем углу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задайте название, затем выберите вкладку Расписание.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Если название не было задано, расписанию присваивается название, сгенерированное автоматически, указывающее начальное и конечное время расписания.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324350" cy="1028700"/>
            <wp:effectExtent l="19050" t="0" r="0" b="0"/>
            <wp:docPr id="78" name="Рисунок 78" descr="https://monitoring.aoglonass.ru/help/res/images/monitoring/44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onitoring.aoglonass.ru/help/res/images/monitoring/44_ru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таблице, в столбце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прибытия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установите желаемое время прибытия транспортного средства в каждую точку маршрута.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057400" cy="2324100"/>
            <wp:effectExtent l="19050" t="0" r="0" b="0"/>
            <wp:docPr id="79" name="Рисунок 79" descr="https://monitoring.aoglonass.ru/help/res/images/monitoring/45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onitoring.aoglonass.ru/help/res/images/monitoring/45_ru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этом же столбце, справа от знака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±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укажите допустимые отклонения от времени прибытия к каждой точке или оставьте поля пустыми.</w:t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столбце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движения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Расчетное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чтобы увидеть время движения между точками и получить прогноз о достаточности заданного времени на преодоление расстояния.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943225" cy="2324100"/>
            <wp:effectExtent l="19050" t="0" r="9525" b="0"/>
            <wp:docPr id="80" name="Рисунок 80" descr="https://monitoring.aoglonass.ru/help/res/images/monitoring/46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onitoring.aoglonass.ru/help/res/images/monitoring/46_ru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столбце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стоянки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отправления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укажите время стоянки и время отправления транспортного средства для каждой из точек маршрута или оставьте поля пустыми.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В столбце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Возможен пропуск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отметьте галочкой те промежуточные точки маршрута, которые вы хотели бы позволить пропускать. В столбце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Контрольные точки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Произвольный порядок точек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, если хотите установить свободный порядок посещения точек.</w:t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Перейдите во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списке слева выберите объекты, которые необходимо привязать к данному расписанию. Чтобы быстрее найти объекты используйте фильтры или выберите необходимую группу объектов из выпадающего списка.</w:t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стрелочек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95250" cy="152400"/>
            <wp:effectExtent l="19050" t="0" r="0" b="0"/>
            <wp:docPr id="81" name="Рисунок 81" descr="https://monitoring.aoglonass.ru/help/res/images/monitoring/arrow-righ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onitoring.aoglonass.ru/help/res/images/monitoring/arrow-right-icon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95250" cy="152400"/>
            <wp:effectExtent l="19050" t="0" r="0" b="0"/>
            <wp:docPr id="82" name="Рисунок 82" descr="https://monitoring.aoglonass.ru/help/res/images/monitoring/arrow-lef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onitoring.aoglonass.ru/help/res/images/monitoring/arrow-left-ico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перенесите необходимые объекты в список справа.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257675" cy="3162300"/>
            <wp:effectExtent l="19050" t="0" r="9525" b="0"/>
            <wp:docPr id="83" name="Рисунок 83" descr="https://monitoring.aoglonass.ru/help/res/images/monitoring/47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onitoring.aoglonass.ru/help/res/images/monitoring/47_ru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Расписание будет добавлено в список расписаний этого маршрута.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Расписание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правом верхнем углу находится всплывающее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Сместить расписание на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с помощью которого вы можете сместить общее время расписания на заданный промежуток времени. Для этого во всплывающем меню выберите подходящий промежуток времени, затем с помощью кнопок + и – укажите, в какую сторону должно сместиться время расписания.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3457575" cy="1762125"/>
            <wp:effectExtent l="19050" t="0" r="9525" b="0"/>
            <wp:docPr id="84" name="Рисунок 84" descr="https://monitoring.aoglonass.ru/help/res/images/monitoring/48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onitoring.aoglonass.ru/help/res/images/monitoring/48_ru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Если необходимо, в нижней части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установите время прерывания, чтобы завершить рейсы, которые не закончены нормальным путем (прибытие в контрольную точку и получение статуса "Завершен"). Время прерывания – это время от начала рейса, через которое рейс из статуса "Начат" переходит в статус "Прерван". По-умолчанию время прерывания устанавливается автоматически равным времени от начала до окончания рейса.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819400" cy="457200"/>
            <wp:effectExtent l="19050" t="0" r="0" b="0"/>
            <wp:docPr id="85" name="Рисунок 85" descr="https://monitoring.aoglonass.ru/help/res/images/monitoring/49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onitoring.aoglonass.ru/help/res/images/monitoring/49_ru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изменения расписания,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86" name="Рисунок 86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того расписания, которое необходимо изменить. Откроется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идентичное окну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Внесите необходимые изменения, затем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924425" cy="3381375"/>
            <wp:effectExtent l="19050" t="0" r="9525" b="0"/>
            <wp:docPr id="87" name="Рисунок 87" descr="https://monitoring.aoglonass.ru/help/res/images/monitoring/5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onitoring.aoglonass.ru/help/res/images/monitoring/50_ru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удаления расписания,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14300" cy="114300"/>
            <wp:effectExtent l="19050" t="0" r="0" b="0"/>
            <wp:docPr id="88" name="Рисунок 88" descr="https://monitoring.aoglonass.ru/help/res/images/monitoring/red-cros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onitoring.aoglonass.ru/help/res/images/monitoring/red-cross-ic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того расписания, которое необходимо удалить.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lastRenderedPageBreak/>
        <w:t>Создание рейсов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Под термином "Рейс" мы понимаем расписание для конкретного объекта в соответствии с установленным временным планом движения по маршруту. Рейсы бывают ручные и автоматические. Автоматические рейсы создаются сами, ежедневно. Чтобы включить автоматическое создание рейсов по заданному расписанию, в правом нижнем углу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отметьте галочкой опцию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Автоматическое создание рейсов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24275" cy="533400"/>
            <wp:effectExtent l="19050" t="0" r="9525" b="0"/>
            <wp:docPr id="89" name="Рисунок 89" descr="https://monitoring.aoglonass.ru/help/res/images/monitoring/51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onitoring.aoglonass.ru/help/res/images/monitoring/51_ru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создать рейс самому:</w:t>
      </w:r>
    </w:p>
    <w:p w:rsidR="00F50003" w:rsidRPr="00F50003" w:rsidRDefault="00F50003" w:rsidP="00F50003">
      <w:pPr>
        <w:widowControl/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нижней части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 вручную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выделив маршрут, в расписании которого необходимо создать рейс,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80975" cy="133350"/>
            <wp:effectExtent l="19050" t="0" r="9525" b="0"/>
            <wp:docPr id="90" name="Рисунок 90" descr="https://monitoring.aoglonass.ru/help/res/images/monitoring/trip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onitoring.aoglonass.ru/help/res/images/monitoring/trip-icon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расписания, для которого вы хотите добавить рейс.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953000" cy="1533525"/>
            <wp:effectExtent l="19050" t="0" r="0" b="0"/>
            <wp:docPr id="91" name="Рисунок 91" descr="https://monitoring.aoglonass.ru/help/res/images/monitoring/5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onitoring.aoglonass.ru/help/res/images/monitoring/52_ru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Autospacing="1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убедитесь, что для данного рейса выбран верный объект.</w:t>
      </w:r>
    </w:p>
    <w:p w:rsidR="00F50003" w:rsidRPr="00F50003" w:rsidRDefault="00F50003" w:rsidP="00F50003">
      <w:pPr>
        <w:widowControl/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Рейс будет создан и добавлен в список рейсов данного расписания. Список рейсов вы можете увидеть, переключившись с вкладки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График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на вкладку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Рейс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 можете отобразить список всех объектов маршрута, назначенных на рейс. Для этого выберите маршрут из списка маршрутов рабочей панели и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Таблица и график рейсов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Если открыт раздел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в нижней части карты автоматически открывается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Таблица рейсов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 этой таблице содержится информация обо всех рейсах выбранного маршрута. В крайнем правом столбце находятся кнопки редактирования и удаления рейса. Переключитесь на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График рейсов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чтобы увидеть информацию о рейсах в виде графика.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Создание похожего рейса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Если необходимо создать еще один рейс в рамках того же расписания, но с такими же временными интервалами между точками, выполните следующие действия:</w:t>
      </w:r>
    </w:p>
    <w:p w:rsidR="00F50003" w:rsidRPr="00F50003" w:rsidRDefault="00F50003" w:rsidP="00F50003">
      <w:pPr>
        <w:widowControl/>
        <w:numPr>
          <w:ilvl w:val="0"/>
          <w:numId w:val="2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раздела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Маршруты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80975" cy="133350"/>
            <wp:effectExtent l="19050" t="0" r="9525" b="0"/>
            <wp:docPr id="92" name="Рисунок 92" descr="https://monitoring.aoglonass.ru/help/res/images/monitoring/trip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onitoring.aoglonass.ru/help/res/images/monitoring/trip-icon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поле расписания, для которого вы хотите добавить рейс.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Вверху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раскрывающемся временном списке, выберите время, на которое текущие временные параметры рейса должны быть сдвинуты вперед.</w:t>
      </w:r>
    </w:p>
    <w:p w:rsidR="00F50003" w:rsidRPr="00F50003" w:rsidRDefault="00F50003" w:rsidP="00F50003">
      <w:pPr>
        <w:widowControl/>
        <w:numPr>
          <w:ilvl w:val="0"/>
          <w:numId w:val="2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убедитесь, что для данного рейса выбран верный объект.</w:t>
      </w:r>
    </w:p>
    <w:p w:rsidR="00F50003" w:rsidRPr="00F50003" w:rsidRDefault="00F50003" w:rsidP="00F50003">
      <w:pPr>
        <w:widowControl/>
        <w:numPr>
          <w:ilvl w:val="0"/>
          <w:numId w:val="2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Рейс будет создан и добавлен в список рейсов данного расписания. Список рейсов вы можете увидеть, переключившись с вкладки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График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на вкладку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Рейс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на карте.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Ограничение по времени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 можете настроить исключения для автоматического создания рейсов. Для настройки исключений,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Ограничение по времени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Отметьте галочкой те ячейки, которые соответствуют дням или месяцам, когда рейсы должны создаваться автоматически, либо в столбце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установите промежуток времени, в пределах которого должны создаваться рейсы. Для этого 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Время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 интервал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укажите его начальное и конечное время.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Вы также можете указать дату и время, до которых должно продолжать работать автоматическое создание рейсов. Для этого 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Ограничение по времени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отметьте галочкой опцию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 рейс до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: и укажите дату и время, когда автоматическое создание рейсов должно прекратиться.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lastRenderedPageBreak/>
        <w:t>Создание уведомлений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После планирования рейсов необходимо настроить уведомления. Уведомления позволят вам получать информацию о событиях, связанных с рейсом расписания.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настроить уведомления,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Создание расписания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Уведомления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панели слева отметьте галочкой условие уведомления, которые необходимо включить.</w:t>
      </w:r>
    </w:p>
    <w:p w:rsidR="00F50003" w:rsidRPr="00F50003" w:rsidRDefault="00F50003" w:rsidP="00F50003">
      <w:pPr>
        <w:widowControl/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центральной панели выберите способ оповещения.</w:t>
      </w:r>
    </w:p>
    <w:p w:rsidR="00F50003" w:rsidRPr="00F50003" w:rsidRDefault="00F50003" w:rsidP="00F50003">
      <w:pPr>
        <w:widowControl/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панели справа установите шаблон сообщения путем последовательного расположения доступных элементов в текстовое поле с помощью кнопки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Вставить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Ретрансляторы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функциональности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Ретрансляторы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 можете пересылать позиции объектов мониторинга диспетчерской системы в другую систему.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настроить ретранслятор, выполните нижеследующие шаги:</w:t>
      </w:r>
    </w:p>
    <w:p w:rsidR="00F50003" w:rsidRPr="00F50003" w:rsidRDefault="00F50003" w:rsidP="00F50003">
      <w:pPr>
        <w:widowControl/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рабочей панели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Ретрансляторы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848350" cy="685800"/>
            <wp:effectExtent l="19050" t="0" r="0" b="0"/>
            <wp:docPr id="93" name="Рисунок 93" descr="https://monitoring.aoglonass.ru/help/res/images/monitoring/5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onitoring.aoglonass.ru/help/res/images/monitoring/53_ru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правом верхнем углу рабочей панели нажмите кнопку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95275" cy="295275"/>
            <wp:effectExtent l="19050" t="0" r="9525" b="0"/>
            <wp:docPr id="94" name="Рисунок 94" descr="https://monitoring.aoglonass.ru/help/res/images/monitoring/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monitoring.aoglonass.ru/help/res/images/monitoring/plus-icon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Ретранслятор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Заполните поля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Название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Протокол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Хост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Порт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Группы доступа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Из списка в середине окна отметьте галочкой объекты ретрансляции, затем, используя стрелочки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95250" cy="152400"/>
            <wp:effectExtent l="19050" t="0" r="0" b="0"/>
            <wp:docPr id="95" name="Рисунок 95" descr="https://monitoring.aoglonass.ru/help/res/images/monitoring/arrow-righ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onitoring.aoglonass.ru/help/res/images/monitoring/arrow-right-icon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95250" cy="152400"/>
            <wp:effectExtent l="19050" t="0" r="0" b="0"/>
            <wp:docPr id="96" name="Рисунок 96" descr="https://monitoring.aoglonass.ru/help/res/images/monitoring/arrow-lef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onitoring.aoglonass.ru/help/res/images/monitoring/arrow-left-ico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переместите объекты в список справа.</w:t>
      </w:r>
    </w:p>
    <w:p w:rsidR="00F50003" w:rsidRPr="00F50003" w:rsidRDefault="00F50003" w:rsidP="00F50003">
      <w:pPr>
        <w:widowControl/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Задания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Объектам мониторинга можно давать различные задания (например, отчет на электронную почту). Чтобы создать новое задание, откройте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Задания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на рабочей панели.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3686175" cy="390525"/>
            <wp:effectExtent l="19050" t="0" r="9525" b="0"/>
            <wp:docPr id="97" name="Рисунок 97" descr="https://monitoring.aoglonass.ru/help/res/images/monitoring/8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monitoring.aoglonass.ru/help/res/images/monitoring/88_ru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Затем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98" name="Рисунок 98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 правом верхнем углу.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Выбрать 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чтобы выбрать те объекты, которым нужно будет выполнять задание.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Параметры задания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для более детальных настроек задания (например, для отчетов это шаблон отчета, интервал, за который составляется отчет и т.д.).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Ограничения по времени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чтобы выбрать часы, дни недели, числа месяца, и месяца, в которые должно выполняться задание.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05225" cy="3752850"/>
            <wp:effectExtent l="19050" t="0" r="9525" b="0"/>
            <wp:docPr id="99" name="Рисунок 99" descr="https://monitoring.aoglonass.ru/help/res/images/monitoring/89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onitoring.aoglonass.ru/help/res/images/monitoring/89_ru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Отчеты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Программа предусматривает возможность создания отчетов по мониторингу транспортных средств. Открыть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Отчеты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можно, выбрав в строке меню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Отчеты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476750" cy="228600"/>
            <wp:effectExtent l="19050" t="0" r="0" b="0"/>
            <wp:docPr id="100" name="Рисунок 100" descr="https://monitoring.aoglonass.ru/help/res/images/monitoring/5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onitoring.aoglonass.ru/help/res/images/monitoring/55_ru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Отчеты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вам будет предложено выбрать данные, которые вы желаете отобразить в отчете, объекты, по которым будут предоставлены данные, а также указать интервал времени, который должен покрываться в отчете.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lastRenderedPageBreak/>
        <w:t>Составление отчета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составить отчет:</w:t>
      </w:r>
    </w:p>
    <w:p w:rsidR="00F50003" w:rsidRPr="00F50003" w:rsidRDefault="00F50003" w:rsidP="00F50003">
      <w:pPr>
        <w:widowControl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левой панели окна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Отчеты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отметьте галочкой типы данных, которые вы хотели бы видеть в отчете.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333750" cy="2466975"/>
            <wp:effectExtent l="19050" t="0" r="0" b="0"/>
            <wp:docPr id="101" name="Рисунок 101" descr="https://monitoring.aoglonass.ru/help/res/images/monitoring/56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monitoring.aoglonass.ru/help/res/images/monitoring/56_ru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средней панели выберите объекты, по которым должны быть предоставлены эти данные. Можно использовать фильтр объектов, а также выбрать группу.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438650" cy="1143000"/>
            <wp:effectExtent l="19050" t="0" r="0" b="0"/>
            <wp:docPr id="102" name="Рисунок 102" descr="https://monitoring.aoglonass.ru/help/res/images/monitoring/57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onitoring.aoglonass.ru/help/res/images/monitoring/57_ru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правой панели определите интервал времени, по которому должен быть составлен отчет.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3124200" cy="4724400"/>
            <wp:effectExtent l="19050" t="0" r="0" b="0"/>
            <wp:docPr id="103" name="Рисунок 103" descr="https://monitoring.aoglonass.ru/help/res/images/monitoring/58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onitoring.aoglonass.ru/help/res/images/monitoring/58_ru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нижней левой части окна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Показать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Шаблон отчета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программе предусматривается возможность создания шаблонов отчета. Чтобы сохранить шаблон отчета, выполните первые 3 пункта инструкции по </w:t>
      </w:r>
      <w:hyperlink r:id="rId95" w:anchor="ds-generate-report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Составление отчета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 шаблон как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придумайте название и выберите группу доступа. После этого вы сможете использовать этот шаблон при составлении отчетов.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486025" cy="1343025"/>
            <wp:effectExtent l="19050" t="0" r="9525" b="0"/>
            <wp:docPr id="104" name="Рисунок 104" descr="https://monitoring.aoglonass.ru/help/res/images/monitoring/59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monitoring.aoglonass.ru/help/res/images/monitoring/59_ru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программе предусмотрен набор стандартных шаблонов по формированию отчетов: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Сводный отчет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Отчет по расходу топлива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Отчет по заправкам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Отчет по поездкам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Отчет по стоянкам</w:t>
      </w:r>
    </w:p>
    <w:p w:rsidR="00F50003" w:rsidRPr="00F50003" w:rsidRDefault="00F50003" w:rsidP="00F50003">
      <w:pPr>
        <w:widowControl/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Отчет по моточасам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Используя кнопки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 шаблон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Удалить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можно изменить или удалить выбранный шаблон соответственно.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Удаление или изменение шаблонов по умолчанию невозможно.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Администрирование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этого раздела меню осуществляется управление пользователями, правами пользователей и компаниями.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расположено в строке меню программы, в нем доступно три пункта меню:</w:t>
      </w:r>
    </w:p>
    <w:p w:rsidR="00F50003" w:rsidRPr="00F50003" w:rsidRDefault="00F50003" w:rsidP="00F50003">
      <w:pPr>
        <w:widowControl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Компании</w:t>
      </w:r>
    </w:p>
    <w:p w:rsidR="00F50003" w:rsidRPr="00F50003" w:rsidRDefault="00F50003" w:rsidP="00F50003">
      <w:pPr>
        <w:widowControl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Пользователи</w:t>
      </w:r>
    </w:p>
    <w:p w:rsidR="00F50003" w:rsidRPr="00F50003" w:rsidRDefault="00F50003" w:rsidP="00F50003">
      <w:pPr>
        <w:widowControl/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Роли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05050" cy="704850"/>
            <wp:effectExtent l="19050" t="0" r="0" b="0"/>
            <wp:docPr id="105" name="Рисунок 105" descr="https://monitoring.aoglonass.ru/help/res/images/monitoring/6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onitoring.aoglonass.ru/help/res/images/monitoring/60_ru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Компании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Данный раздел меню предназначен для управления лицензиями системы. С помощью этого раздела вы можете создавать компании в рамках свей группы доступа и определять политику лицензирования компаний.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перехода в раздел, в строке меню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щелкните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Компании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33625" cy="695325"/>
            <wp:effectExtent l="19050" t="0" r="9525" b="0"/>
            <wp:docPr id="106" name="Рисунок 106" descr="https://monitoring.aoglonass.ru/help/res/images/monitoring/61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monitoring.aoglonass.ru/help/res/images/monitoring/61_ru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В открывшемся окне представлен перечень всех лицензий, доступных компании, с указанием количества пользователей, устройств, объектов 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мониторинга, времени истечения срока действия лицензии и даты создания лицензии.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изменить настройки лицензии компании, выделите ее в списке и в блоке настроек справа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Далее внесите необходимые изменения и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Удалить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 подтвердите удаление компании.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добавления новой компании, в блоке настроек справа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затем внесите необходимые данные и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Пользователи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данном разделе меню представлен список пользователей с указанием компаний, в рамках лицензий которых они работают в системе, а также контактные данные пользователей.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Здесь вы также можете, при наличии </w:t>
      </w:r>
      <w:hyperlink r:id="rId99" w:anchor="ds-roles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Роли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создавать новых пользователей, а также изменять настройки и параметры существующих.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Добавление пользователя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добавления пользователя в систему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строке меню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щелкните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Пользователи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24100" cy="685800"/>
            <wp:effectExtent l="19050" t="0" r="0" b="0"/>
            <wp:docPr id="107" name="Рисунок 107" descr="https://monitoring.aoglonass.ru/help/res/images/monitoring/6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monitoring.aoglonass.ru/help/res/images/monitoring/62_ru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открывшемся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Пользователи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блоке настроек справа,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Внесите данные пользователя в соответствующие поля.</w:t>
      </w:r>
    </w:p>
    <w:p w:rsidR="00F50003" w:rsidRPr="00F50003" w:rsidRDefault="00F50003" w:rsidP="00F50003">
      <w:pPr>
        <w:widowControl/>
        <w:numPr>
          <w:ilvl w:val="0"/>
          <w:numId w:val="3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Пользователь будет включен в общий список. Вновь создаваемый пользователь получает доступ к функциям системы и определенным пользовательскими группам в рамках лицензии его компании в соответствии с определенным для него статусом (по умолчанию оператор, менеджер, администратор).</w:t>
      </w:r>
    </w:p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Редактирование данных пользователя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внесения изменений в данные пользователя выполните следующие шаги:</w:t>
      </w:r>
    </w:p>
    <w:p w:rsidR="00F50003" w:rsidRPr="00F50003" w:rsidRDefault="00F50003" w:rsidP="00F50003">
      <w:pPr>
        <w:widowControl/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 строке меню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щелкните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Пользователи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24100" cy="685800"/>
            <wp:effectExtent l="19050" t="0" r="0" b="0"/>
            <wp:docPr id="108" name="Рисунок 108" descr="https://monitoring.aoglonass.ru/help/res/images/monitoring/6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onitoring.aoglonass.ru/help/res/images/monitoring/62_ru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открывшемся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Пользователи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выделите пользователя, параметры которого необходимо редактировать.</w:t>
      </w:r>
    </w:p>
    <w:p w:rsidR="00F50003" w:rsidRPr="00F50003" w:rsidRDefault="00F50003" w:rsidP="00F50003">
      <w:pPr>
        <w:widowControl/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правой части окна 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Внесите необходимые изменения в соответствующие поля.</w:t>
      </w:r>
    </w:p>
    <w:p w:rsidR="00F50003" w:rsidRPr="00F50003" w:rsidRDefault="00F50003" w:rsidP="00F50003">
      <w:pPr>
        <w:widowControl/>
        <w:numPr>
          <w:ilvl w:val="0"/>
          <w:numId w:val="3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Роли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Этот пункт меню позволяет определять полномочия для каждого статуса пользователей программы, а также позволяет создавать новые статусы. Чтобы открыть окно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Роли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строке меню выберите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Администрирование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а затем щелкните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Роли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305050" cy="704850"/>
            <wp:effectExtent l="19050" t="0" r="0" b="0"/>
            <wp:docPr id="109" name="Рисунок 109" descr="https://monitoring.aoglonass.ru/help/res/images/monitoring/6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monitoring.aoglonass.ru/help/res/images/monitoring/63_ru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программе по умолчанию существует 3 роли, каждая со своим набором прав:</w:t>
      </w:r>
    </w:p>
    <w:p w:rsidR="00F50003" w:rsidRPr="00F50003" w:rsidRDefault="00F50003" w:rsidP="00F50003">
      <w:pPr>
        <w:widowControl/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Менеджер</w:t>
      </w:r>
    </w:p>
    <w:p w:rsidR="00F50003" w:rsidRPr="00F50003" w:rsidRDefault="00F50003" w:rsidP="00F50003">
      <w:pPr>
        <w:widowControl/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Администратор</w:t>
      </w:r>
    </w:p>
    <w:p w:rsidR="00F50003" w:rsidRPr="00F50003" w:rsidRDefault="00F50003" w:rsidP="00F50003">
      <w:pPr>
        <w:widowControl/>
        <w:numPr>
          <w:ilvl w:val="0"/>
          <w:numId w:val="3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Оператор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создания новой роли:</w:t>
      </w:r>
    </w:p>
    <w:p w:rsidR="00F50003" w:rsidRPr="00F50003" w:rsidRDefault="00F50003" w:rsidP="00F50003">
      <w:pPr>
        <w:widowControl/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Роли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блоке настроек справа,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Задайте название роли и выберите компанию, для которой создается роль.</w:t>
      </w:r>
    </w:p>
    <w:p w:rsidR="00F50003" w:rsidRPr="00F50003" w:rsidRDefault="00F50003" w:rsidP="00F50003">
      <w:pPr>
        <w:widowControl/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Ниже отметьте галочкой права, которые должны быть присвоены данной роли.</w:t>
      </w:r>
    </w:p>
    <w:p w:rsidR="00F50003" w:rsidRPr="00F50003" w:rsidRDefault="00F50003" w:rsidP="00F50003">
      <w:pPr>
        <w:widowControl/>
        <w:numPr>
          <w:ilvl w:val="0"/>
          <w:numId w:val="3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изменения роли:</w:t>
      </w:r>
    </w:p>
    <w:p w:rsidR="00F50003" w:rsidRPr="00F50003" w:rsidRDefault="00F50003" w:rsidP="00F50003">
      <w:pPr>
        <w:widowControl/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Роли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роль, которую необходимо редактировать.</w:t>
      </w:r>
    </w:p>
    <w:p w:rsidR="00F50003" w:rsidRPr="00F50003" w:rsidRDefault="00F50003" w:rsidP="00F50003">
      <w:pPr>
        <w:widowControl/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блоке настроек справа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Редактировать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Внесите необходимые изменения.</w:t>
      </w:r>
    </w:p>
    <w:p w:rsidR="00F50003" w:rsidRPr="00F50003" w:rsidRDefault="00F50003" w:rsidP="00F50003">
      <w:pPr>
        <w:widowControl/>
        <w:numPr>
          <w:ilvl w:val="0"/>
          <w:numId w:val="3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Сохранить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lastRenderedPageBreak/>
        <w:t>Инструменты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пунктов этого раздела меню можно осуществить поиск адресов на карте, измерить расстояние и площадь, включить проигрыватель треков, скоростной режим, а также регулировать отображение области </w:t>
      </w:r>
      <w:hyperlink r:id="rId102" w:anchor="ds-tools-displayed-period" w:history="1">
        <w:r w:rsidRPr="00F50003">
          <w:rPr>
            <w:rFonts w:ascii="Times New Roman" w:eastAsia="Times New Roman" w:hAnsi="Times New Roman" w:cs="Times New Roman"/>
            <w:color w:val="0000FF"/>
            <w:sz w:val="27"/>
            <w:u w:val="single"/>
            <w:lang w:val="ru-RU" w:eastAsia="ru-RU"/>
          </w:rPr>
          <w:t>Интервал слежения</w:t>
        </w:r>
      </w:hyperlink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257425" cy="1219200"/>
            <wp:effectExtent l="19050" t="0" r="9525" b="0"/>
            <wp:docPr id="110" name="Рисунок 110" descr="https://monitoring.aoglonass.ru/help/res/images/monitoring/64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onitoring.aoglonass.ru/help/res/images/monitoring/64_ru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Линейка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Данная функциональность предназначена для измерения расстояния между точками на карте.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  <w:t>Использование линейки:</w:t>
      </w:r>
    </w:p>
    <w:p w:rsidR="00F50003" w:rsidRPr="00F50003" w:rsidRDefault="00F50003" w:rsidP="00F50003">
      <w:pPr>
        <w:widowControl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Линейка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Курсор мыши приобретет другую форму и откроется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Линейка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Одиночным нажатием левой кнопки мыши расположите на карте первую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Между курсором мыши и этой точкой проводится пунктирная линия.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33800" cy="1114425"/>
            <wp:effectExtent l="19050" t="0" r="0" b="0"/>
            <wp:docPr id="111" name="Рисунок 111" descr="https://monitoring.aoglonass.ru/help/res/images/monitoring/76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onitoring.aoglonass.ru/help/res/images/monitoring/76_ru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Расположите на карте вторую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Формируется первый отрезок линии. В окне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Линейка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отображается его длина.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343400" cy="1676400"/>
            <wp:effectExtent l="19050" t="0" r="0" b="0"/>
            <wp:docPr id="112" name="Рисунок 112" descr="https://monitoring.aoglonass.ru/help/res/images/monitoring/77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monitoring.aoglonass.ru/help/res/images/monitoring/77_ru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Расположите оставшиеся необходимые точки.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Каждая последующая добавленная точка формирует дополнительный отрезок, прилегающий к предыдущему.</w:t>
      </w:r>
    </w:p>
    <w:p w:rsidR="00F50003" w:rsidRPr="00F50003" w:rsidRDefault="00F50003" w:rsidP="00F50003">
      <w:pPr>
        <w:widowControl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закончить установку точек и зафиксировать все отрезки, нажмите на последнюю созданную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Линейка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отобразится сумма длины всех отрезков линии, а также длина каждого отдельного отрезка. Длина отрезков также отображается непосредственно над установленными точками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638800" cy="3152775"/>
            <wp:effectExtent l="19050" t="0" r="0" b="0"/>
            <wp:docPr id="113" name="Рисунок 113" descr="https://monitoring.aoglonass.ru/help/res/images/monitoring/78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monitoring.aoglonass.ru/help/res/images/monitoring/78_ru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Площадь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Функциональность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Площадь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предназначена для измерения площади и периметра выбранной области.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Площадь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работает по тому же принципу, что 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Линейка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но для того, чтобы закончить установку точек, необходимо нажать на первую созданную точку. Использование площади:</w:t>
      </w:r>
    </w:p>
    <w:p w:rsidR="00F50003" w:rsidRPr="00F50003" w:rsidRDefault="00F50003" w:rsidP="00F50003">
      <w:pPr>
        <w:widowControl/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меню Инструменты выберите пункт Площадь.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Курсор мыши приобретет другую форму и откроется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Площадь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Одиночным нажатием левой кнопки мыши расположите на карте первую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Между курсором мыши и этой точкой проводится пунктирная линия.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4048125" cy="1390650"/>
            <wp:effectExtent l="19050" t="0" r="9525" b="0"/>
            <wp:docPr id="114" name="Рисунок 114" descr="https://monitoring.aoglonass.ru/help/res/images/monitoring/79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monitoring.aoglonass.ru/help/res/images/monitoring/79_ru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Расположите на карте вторую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Формируется первая сторона области. Для создания области необходимо указать не менее 3 точек.</w:t>
      </w:r>
    </w:p>
    <w:p w:rsidR="00F50003" w:rsidRPr="00F50003" w:rsidRDefault="00F50003" w:rsidP="00F50003">
      <w:pPr>
        <w:widowControl/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Расположите остальные необходимые точки.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Программа автоматически формирует область, соединяя последнюю и первую созданные точки. Область закрашивается серым цветом, а в облаке над или рядом с ней указывается ее площадь.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076700" cy="2933700"/>
            <wp:effectExtent l="19050" t="0" r="0" b="0"/>
            <wp:docPr id="115" name="Рисунок 115" descr="https://monitoring.aoglonass.ru/help/res/images/monitoring/8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monitoring.aoglonass.ru/help/res/images/monitoring/80_ru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3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закончить установку точек и закрепить площадь, нажмите на первую созданную точку.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В окне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Площадь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 отобразится площадь и периметр выделенной области.</w:t>
      </w:r>
    </w:p>
    <w:p w:rsidR="00F50003" w:rsidRPr="00F50003" w:rsidRDefault="00F50003" w:rsidP="00F50003">
      <w:pPr>
        <w:widowControl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200650" cy="3228975"/>
            <wp:effectExtent l="19050" t="0" r="0" b="0"/>
            <wp:docPr id="116" name="Рисунок 116" descr="https://monitoring.aoglonass.ru/help/res/images/monitoring/81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monitoring.aoglonass.ru/help/res/images/monitoring/81_ru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Поиск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найти на карте адрес,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Поиск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либо воспользуйтесь комбинацией клавиш Shit + F, затем заполните поля адреса и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247900" cy="1228725"/>
            <wp:effectExtent l="19050" t="0" r="0" b="0"/>
            <wp:docPr id="117" name="Рисунок 117" descr="https://monitoring.aoglonass.ru/help/res/images/monitoring/6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monitoring.aoglonass.ru/help/res/images/monitoring/65_ru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Проигрыватель треков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включить проигрыватель треков, в котором вы можете включать и останавливать воспроизведение трека, а также регулировать скорость воспроизведения,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Проигрыватель треков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247900" cy="1209675"/>
            <wp:effectExtent l="19050" t="0" r="0" b="0"/>
            <wp:docPr id="118" name="Рисунок 118" descr="https://monitoring.aoglonass.ru/help/res/images/monitoring/66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monitoring.aoglonass.ru/help/res/images/monitoring/66_ru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Чтобы начать проигрывание трека какого-либо объекта, выберите объект из списка в разделе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рабочей панели, затем используя график или интервал слежения, определите начало воспроизведения трека и нажмите кнопку начала проигрывания трека.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676400" cy="457200"/>
            <wp:effectExtent l="19050" t="0" r="0" b="0"/>
            <wp:docPr id="119" name="Рисунок 119" descr="https://monitoring.aoglonass.ru/help/res/images/monitoring/67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monitoring.aoglonass.ru/help/res/images/monitoring/67_ru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Здесь же можно остановить воспроизведения трека и изменить скорость воспроизведения.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Во время проигрывания трека камера автоматически перемещается вместе с объектом слежения.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Интервал слежения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Этот блок используется для определения временных интервалов, за которые необходимо отображать историю объекта.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029075" cy="1562100"/>
            <wp:effectExtent l="19050" t="0" r="9525" b="0"/>
            <wp:docPr id="120" name="Рисунок 120" descr="https://monitoring.aoglonass.ru/help/res/images/monitoring/68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onitoring.aoglonass.ru/help/res/images/monitoring/68_ru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Чтобы включить или выключить отображения блока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 меню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Инструменты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отметьте галочкой пункт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Интервал слежения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228850" cy="1209675"/>
            <wp:effectExtent l="19050" t="0" r="0" b="0"/>
            <wp:docPr id="121" name="Рисунок 121" descr="https://monitoring.aoglonass.ru/help/res/images/monitoring/10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onitoring.aoglonass.ru/help/res/images/monitoring/10_ru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Настройки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 помощью этого элемента строки меню вы можете изменить пароль вашего профиля в программе, изменить язык программы, сгенерировать ключ API, чтобы иметь возможность получать данные из диспетчерской системы с помощью сторонних программ, а также настроить, какая информация должна отображаться во всплывающем окне при нажатии на объект слежения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Чтобы изменить пароль:</w:t>
      </w:r>
    </w:p>
    <w:p w:rsidR="00F50003" w:rsidRPr="00F50003" w:rsidRDefault="00F50003" w:rsidP="00F50003">
      <w:pPr>
        <w:widowControl/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панели меню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открывшемся диалоговом окне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Пароль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Сначала введите свой текущий пароль, затем дважды введите новый.</w:t>
      </w:r>
    </w:p>
    <w:p w:rsidR="00F50003" w:rsidRPr="00F50003" w:rsidRDefault="00F50003" w:rsidP="00F50003">
      <w:pPr>
        <w:widowControl/>
        <w:numPr>
          <w:ilvl w:val="0"/>
          <w:numId w:val="3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Изменить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914525" cy="228600"/>
            <wp:effectExtent l="19050" t="0" r="9525" b="0"/>
            <wp:docPr id="122" name="Рисунок 122" descr="https://monitoring.aoglonass.ru/help/res/images/monitoring/69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monitoring.aoglonass.ru/help/res/images/monitoring/69_ru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получения API ключа:</w:t>
      </w:r>
    </w:p>
    <w:p w:rsidR="00F50003" w:rsidRPr="00F50003" w:rsidRDefault="00F50003" w:rsidP="00F50003">
      <w:pPr>
        <w:widowControl/>
        <w:numPr>
          <w:ilvl w:val="0"/>
          <w:numId w:val="3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 панели меню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Настройки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открывшемся диалоговом окне выберите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API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3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 кнопку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Создать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Программа сгенерирует ключ и отобразит его в поле ниже.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4143375" cy="2752725"/>
            <wp:effectExtent l="19050" t="0" r="9525" b="0"/>
            <wp:docPr id="123" name="Рисунок 123" descr="https://monitoring.aoglonass.ru/help/res/images/monitoring/70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monitoring.aoglonass.ru/help/res/images/monitoring/70_ru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pBdr>
          <w:bottom w:val="single" w:sz="18" w:space="0" w:color="3D9650"/>
        </w:pBdr>
        <w:spacing w:before="312" w:after="240"/>
        <w:jc w:val="both"/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54"/>
          <w:szCs w:val="54"/>
          <w:lang w:val="ru-RU" w:eastAsia="ru-RU"/>
        </w:rPr>
        <w:t>Приложение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Подключение трекеров к программе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Таблица 1 – Поддерживаемые трекеры и данные для их настройки (см. главу Добавление нового объекта).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3"/>
        <w:gridCol w:w="1775"/>
        <w:gridCol w:w="1722"/>
        <w:gridCol w:w="2230"/>
        <w:gridCol w:w="2175"/>
      </w:tblGrid>
      <w:tr w:rsidR="00F50003" w:rsidRPr="00F50003" w:rsidTr="00F50003">
        <w:trPr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Настройка трекера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Настройка в системе мониторинга</w:t>
            </w:r>
          </w:p>
        </w:tc>
      </w:tr>
      <w:tr w:rsidR="00F50003" w:rsidRPr="00F50003" w:rsidTr="00F50003">
        <w:trPr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порт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сервер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Марка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Модель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IMEI/ID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Retranslator protocol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EGTS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Navitel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Нис (Олимпстрой)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Wialon 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Agent Silver 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Agent Brown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Agent Like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Agent Brown Lite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AGS-Lite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AGS-PRO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Arnavi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ГЛОНАСС-GPS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ARNAVI II ГЛОНАСС-GPS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ASC7-GE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 SM-1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ASC-2 ГЛОНАСС-GPS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 6 Lite ГЛОНАСС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ASC-6 ГЛОНАСС-GPS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ASC-6 ГЛОНАСС-GPS-WiFi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ASC 6 Lite 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ATOL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MT-700 Std Open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Autofon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S-Маяк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D-Маяк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Диалог-Маяк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SE-Маяк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SE+ Маяк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Azimut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Азимут GSM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BCE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 Light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 Light+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 Blue+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BiTrek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BI 820 TREK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Personal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Atom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Litom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OBD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cGuard Beacon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TK-106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30146, 30147(eco), 30148(crash)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ED Pointer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Pointer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112 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112 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111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111 TAHO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111 GL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111 WiFi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GalileoSky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ГЛОНАСС/GPS v5.0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GLONASS/GPS 3G v5.1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GLONASS/GPS v4.0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GLONASS/GPS v2.3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GLONASS/GPS v2.3 Lite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GLONASS/GPS v1.9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Geopath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87.242.72.217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GlobalSat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TR-151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TR-203A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TR101/102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GlobalStar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SmartOne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0-1234567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GoSafe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Proma Sat G606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Granit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Гранит-навигатор.04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Base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ULC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Connect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Jimi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GT 230 OBD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Касби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DT-20M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Kingneed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TK 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TK10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TK 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TK 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Magnum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MT 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MT 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MeiTrack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MT-90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MVT600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MVT800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Mielta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Naviset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NAVISET GT-10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NAVISET GT-20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SeaPoint Iridium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Navixy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M7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Navtelecom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Сигнал S-2117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СИГНАЛ S-2550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СИГНАЛ S-2551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СИГНАЛ S-2115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СИГНАЛ S-2114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СМАРТ S-2330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СМАРТ S-2331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СМАРТ S-2332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СМАРТ S-2333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Neomatica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ADM 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Omnicomm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Optim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Profi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Light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Proma Sat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Ruptela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FM-Eco3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FM-Pro3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FM-Tco3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FM-Tco4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FM-Eco4 Light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10128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Sat lite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SAT-LITE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SAT-LITE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SAT-PRO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ScoutOpen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СКАУТ-Трекер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Sobr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Sobr Chip 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Sobr Chip 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Sobr Chip 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Spaceteam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STAB Liner 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StarLine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М17 GPS-ГЛОНАСС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М15 Эко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Storozh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ГЛОНАСС-GPS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TaxoRus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ШТРИХ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87.242.72.217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Teltonika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GH1202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FM5300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FM112 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FM1202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FM3400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FM5500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30163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87.242.72.221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Voyager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2N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123451234512345</w:t>
            </w:r>
          </w:p>
        </w:tc>
      </w:tr>
    </w:tbl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Настройка датчиков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Для настройки работы подключенных к трекеру датчиков, выполните следующие действия:</w:t>
      </w:r>
    </w:p>
    <w:p w:rsidR="00F50003" w:rsidRPr="00F50003" w:rsidRDefault="00F50003" w:rsidP="00F50003">
      <w:pPr>
        <w:widowControl/>
        <w:numPr>
          <w:ilvl w:val="0"/>
          <w:numId w:val="4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рабочей панели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Объекты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объект мониторинга, затем 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124" name="Рисунок 124" descr="https://monitoring.aoglonass.ru/help/res/images/monitoring/edi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onitoring.aoglonass.ru/help/res/images/monitoring/edit-ic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numPr>
          <w:ilvl w:val="0"/>
          <w:numId w:val="4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Перейдите во вкладку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Датчики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4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Нажмите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125" name="Рисунок 125" descr="https://monitoring.aoglonass.ru/help/res/images/monitoring/green-plus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onitoring.aoglonass.ru/help/res/images/monitoring/green-plus-ic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Откроется диалоговое окно </w:t>
      </w:r>
      <w:r w:rsidRPr="00F50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ru-RU" w:eastAsia="ru-RU"/>
        </w:rPr>
        <w:t>Конфигурация датчика</w:t>
      </w:r>
      <w:r w:rsidRPr="00F50003">
        <w:rPr>
          <w:rFonts w:ascii="Times New Roman" w:eastAsia="Times New Roman" w:hAnsi="Times New Roman" w:cs="Times New Roman"/>
          <w:i/>
          <w:iCs/>
          <w:color w:val="000000"/>
          <w:sz w:val="27"/>
          <w:lang w:val="ru-RU" w:eastAsia="ru-RU"/>
        </w:rPr>
        <w:t>.</w:t>
      </w:r>
    </w:p>
    <w:p w:rsidR="00F50003" w:rsidRPr="00F50003" w:rsidRDefault="00F50003" w:rsidP="00F50003">
      <w:pPr>
        <w:widowControl/>
        <w:numPr>
          <w:ilvl w:val="0"/>
          <w:numId w:val="4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Датчик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выберите тип настраиваемого датчика.</w:t>
      </w:r>
    </w:p>
    <w:p w:rsidR="00F50003" w:rsidRPr="00F50003" w:rsidRDefault="00F50003" w:rsidP="00F50003">
      <w:pPr>
        <w:widowControl/>
        <w:numPr>
          <w:ilvl w:val="0"/>
          <w:numId w:val="4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Значение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укажите вход трекера, который используется для подключения датчика.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выборе некоторых датчиков, таких как "Зажигание" или "Тревожная кнопка", в окне Конфигурация датчика дополнительно появляется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Порог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Порог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необходимо указать пороговое значение напряжения. Напряжение ниже данного значения будет соответствовать 0, выше – 1, что позволит программе интерпретировать и отображать информацию о статусе датчика. Пороговое значение напряжения прописывается в документации к трекеру или может быть определено программой-конфигуратором.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Кроме того, в окне истории доступна информация о напряжении на конкретном входе в разные моменты времени, благодаря чему вы можете сопоставлять эти данные с фактическим состоянием датчика на объекте.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Выбрав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Датчик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тип "Дополнительный датчик", вы увидите два новых поля слева во вкладке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Общие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Название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и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Тип датчика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В первое поле можно ввести произвольное название для нового датчика, а второе содержит то, что раньше содержало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Датчик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вверху, с добавлением типа "Произвольный датчик".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После настройки информация с датчиков отображается в детализированном окне истории.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Типы датчиков и их функции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1"/>
        <w:gridCol w:w="2098"/>
        <w:gridCol w:w="5626"/>
      </w:tblGrid>
      <w:tr w:rsidR="00F50003" w:rsidRPr="00F50003" w:rsidTr="00F50003">
        <w:trPr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Тип датчика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2F8DF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Функция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Уровень топлива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уровень топлива в топливном баке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Зажигание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Показывает, включено ли зажигание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Нажата тревожная кнопка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Показывает, была ли нажата тревожная кнопка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Электропитание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Показывает, включено ли внешнее питание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Напряжение внешнего питания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напряжение внешнего питания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Акселерометр, x/y/z компонента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ускорение по одной из осей координат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Температура охлаждающей жидкости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температуру охлаждающей жидкости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Уровень топлива,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уровень топлива в баке в процентах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Общий пробег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общее пройденное расстояние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Расход топлива, в соответствии с 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расход топлива согласно CAN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Время работы двигателя, в соответствии с CAN, часы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время работы двигателя в часах согласно CAN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Скорость по спутникам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скорость движения автомобиля согласно данным от спутников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Обороты двигателя, об/мин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число оборотов, совершаемых двигателем за одну минуту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Размер входящей порции, байты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Используются для отчетов о потреблении трафика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Входящие пакеты, штук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Размеры исходящей порции, байты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Исходящие пакеты, штук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Нагрузка на ось #0-5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нагрузку на одну из осей автомобиля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Расход топлива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Абсолютный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Показывает расход топлива за весь период </w:t>
            </w: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эксплуатации автомобиля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Импульсный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накапливаемое значение импульсов, пересчитанное в объем израсходованного топлива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Мгновенный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количество топлива, израсходованное с момента последнего измерения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Обратный поток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Абсолютный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обратный поток топлива за весь период эксплуатации автомобиля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Импульсный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накапливаемое значение импульсов, пересчитанное в объем обратного потока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003" w:rsidRPr="00F50003" w:rsidRDefault="00F50003" w:rsidP="00F50003">
            <w:pPr>
              <w:widowControl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Мгновенный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Показывает обратный поток топлива с момента последнего измерения</w:t>
            </w:r>
          </w:p>
        </w:tc>
      </w:tr>
      <w:tr w:rsidR="00F50003" w:rsidRPr="00F50003" w:rsidTr="00F50003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Дополнительный датчик/Произвольный датчик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6E3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F50003" w:rsidRPr="00F50003" w:rsidRDefault="00F50003" w:rsidP="00F50003">
            <w:pPr>
              <w:widowControl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50003">
              <w:rPr>
                <w:rFonts w:ascii="Times New Roman" w:eastAsia="Times New Roman" w:hAnsi="Times New Roman" w:cs="Times New Roman"/>
                <w:lang w:val="ru-RU" w:eastAsia="ru-RU"/>
              </w:rPr>
              <w:t>Настраивается пользователем (см. ниже)</w:t>
            </w:r>
          </w:p>
        </w:tc>
      </w:tr>
    </w:tbl>
    <w:p w:rsidR="00F50003" w:rsidRPr="00F50003" w:rsidRDefault="00F50003" w:rsidP="00F50003">
      <w:pPr>
        <w:widowControl/>
        <w:spacing w:before="480" w:after="100" w:afterAutospacing="1"/>
        <w:jc w:val="both"/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666666"/>
          <w:sz w:val="38"/>
          <w:szCs w:val="38"/>
          <w:lang w:val="ru-RU" w:eastAsia="ru-RU"/>
        </w:rPr>
        <w:t>Настройка дополнительных датчиков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При выборе значения датчика, это значение отображается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Выражение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внизу. Поставив флажок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Изменить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, вы получите возможность редактировать это выражение. Для этого по очереди выберите нужные значения и нажмите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. Нажав на вопросительный знак справа от надписи "Доступные параметры и операции", вы увидите список параметров, символов, а также арифметических и логических операций, которые помогут вам создавать собственные выражения.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715000" cy="4295775"/>
            <wp:effectExtent l="19050" t="0" r="0" b="0"/>
            <wp:docPr id="126" name="Рисунок 126" descr="https://monitoring.aoglonass.ru/help/res/images/monitoring/82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monitoring.aoglonass.ru/help/res/images/monitoring/82_ru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Это можно использовать для настройки дополнительных датчиков. Далее приведены два примера: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1) Есть грузовик с двумя баками. На каждый бак установили по одному датчику уровня топлива, подключив их к аналоговым входам #0 и #1 трекера соответственно. Тогда нужно настроить эти датчики так, как показано на картинках: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715000" cy="4114800"/>
            <wp:effectExtent l="19050" t="0" r="0" b="0"/>
            <wp:docPr id="127" name="Рисунок 127" descr="https://monitoring.aoglonass.ru/help/res/images/monitoring/83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monitoring.aoglonass.ru/help/res/images/monitoring/83_ru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715000" cy="4114800"/>
            <wp:effectExtent l="19050" t="0" r="0" b="0"/>
            <wp:docPr id="128" name="Рисунок 128" descr="https://monitoring.aoglonass.ru/help/res/images/monitoring/84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monitoring.aoglonass.ru/help/res/images/monitoring/84_ru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  <w:t>(тип датчика в данном случае нужен для указания единицы измерения).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lastRenderedPageBreak/>
        <w:t>Дополнительные датчики не могут быть использованы в создании отчетов. Для того, чтобы уровень топлива фигурировал в отчетах, нужно настроить стандартный датчик уровня топлива следующим образом:</w:t>
      </w:r>
    </w:p>
    <w:p w:rsidR="00F50003" w:rsidRPr="00F50003" w:rsidRDefault="00F50003" w:rsidP="00F50003">
      <w:pPr>
        <w:widowControl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поставить флажок 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Изменить</w:t>
      </w:r>
    </w:p>
    <w:p w:rsidR="00F50003" w:rsidRPr="00F50003" w:rsidRDefault="00F50003" w:rsidP="00F50003">
      <w:pPr>
        <w:widowControl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из списка созданных дополнительных датчиков выбрать "Бак 1" и нажать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Добавить</w:t>
      </w:r>
    </w:p>
    <w:p w:rsidR="00F50003" w:rsidRPr="00F50003" w:rsidRDefault="00F50003" w:rsidP="00F50003">
      <w:pPr>
        <w:widowControl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ввести с помощью клавиатуры арифметический символ "+"</w:t>
      </w:r>
    </w:p>
    <w:p w:rsidR="00F50003" w:rsidRPr="00F50003" w:rsidRDefault="00F50003" w:rsidP="00F50003">
      <w:pPr>
        <w:widowControl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повторить пункт b, выбрав из списка "Бак 2"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Должно получиться такое выражение: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715000" cy="4114800"/>
            <wp:effectExtent l="19050" t="0" r="0" b="0"/>
            <wp:docPr id="129" name="Рисунок 129" descr="https://monitoring.aoglonass.ru/help/res/images/monitoring/85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monitoring.aoglonass.ru/help/res/images/monitoring/85_ru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Датчик "Уровень топлива", вместо своего обычного значения, будет использовать сумму значений датчиков "Бак 1" и "Бак 2".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Список датчиков будет иметь такой вид: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5715000" cy="3429000"/>
            <wp:effectExtent l="19050" t="0" r="0" b="0"/>
            <wp:docPr id="130" name="Рисунок 130" descr="https://monitoring.aoglonass.ru/help/res/images/monitoring/86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monitoring.aoglonass.ru/help/res/images/monitoring/86_ru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br/>
      </w:r>
      <w:r w:rsidRPr="00F50003">
        <w:rPr>
          <w:rFonts w:ascii="Times New Roman" w:eastAsia="Times New Roman" w:hAnsi="Times New Roman" w:cs="Times New Roman"/>
          <w:color w:val="FF0000"/>
          <w:sz w:val="27"/>
          <w:szCs w:val="27"/>
          <w:lang w:val="ru-RU" w:eastAsia="ru-RU"/>
        </w:rPr>
        <w:t>Порядок настройки датчиков очень важен!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2) Нужна информация о том, на сколько километров хватит оставшегося в баке бензина. Зная, например, что 15 литров бензина хватает на 100 километров, можно настроить дополнительный датчик таким образом:</w:t>
      </w:r>
    </w:p>
    <w:p w:rsidR="00F50003" w:rsidRPr="00F50003" w:rsidRDefault="00F50003" w:rsidP="00F50003">
      <w:pPr>
        <w:widowControl/>
        <w:numPr>
          <w:ilvl w:val="0"/>
          <w:numId w:val="4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Тип датчика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указать "Произвольный датчик".</w:t>
      </w:r>
    </w:p>
    <w:p w:rsidR="00F50003" w:rsidRPr="00F50003" w:rsidRDefault="00F50003" w:rsidP="00F50003">
      <w:pPr>
        <w:widowControl/>
        <w:numPr>
          <w:ilvl w:val="0"/>
          <w:numId w:val="4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поле </w:t>
      </w: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Выражение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вставить значение "Уровень топлива" (fuel_l), затем с помощью клавиатуры дописать "/15*100", получив такое выражение – "fuel_l/15*100".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 списке датчиков это будет выглядеть так: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5715000" cy="342900"/>
            <wp:effectExtent l="19050" t="0" r="0" b="0"/>
            <wp:docPr id="131" name="Рисунок 131" descr="https://monitoring.aoglonass.ru/help/res/images/monitoring/87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monitoring.aoglonass.ru/help/res/images/monitoring/87_ru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Обратите внимание на то, что единицы измерения указаны в названии – произвольные датчики не имеют собственной размерности.</w:t>
      </w:r>
    </w:p>
    <w:p w:rsidR="00F50003" w:rsidRPr="00F50003" w:rsidRDefault="00F50003" w:rsidP="00F50003">
      <w:pPr>
        <w:widowControl/>
        <w:spacing w:before="360" w:after="100" w:afterAutospacing="1"/>
        <w:jc w:val="both"/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</w:pPr>
      <w:r w:rsidRPr="00F50003">
        <w:rPr>
          <w:rFonts w:ascii="Times New Roman" w:eastAsia="Times New Roman" w:hAnsi="Times New Roman" w:cs="Times New Roman"/>
          <w:color w:val="3D9650"/>
          <w:sz w:val="46"/>
          <w:szCs w:val="46"/>
          <w:lang w:val="ru-RU" w:eastAsia="ru-RU"/>
        </w:rPr>
        <w:t>Глоссарий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Лицензия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основание для оказания услуг поставщиком сервиса потребителю сервиса. Лицензия определяет рамки оказания услуги через указание ограничений, например по сроку действия, количеству пользователей или количеству машин.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Базовая компания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- клиент, потребитель сервиса (физическое или юридическое лицо, располагающее парком автомобилей).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lastRenderedPageBreak/>
        <w:t>Пользователь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сотрудник либо иное лицо, имеющее отношение к базовой компании.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Объект мониторинга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транспортное средство с установленным GPS-GSM трекером, за которым осуществляется наблюдение в системе.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GPS трекер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(GPS-контроллер) – устройство приёма-передачи данных для спутникового мониторинга автомобилей, людей или других объектов, к которым оно прикрепляется, использующее Global Positioning System для точного определения местонахождения объекта.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Трек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записанный с помощью трекера маршрут транспортного средства, который может быть отображен на карте.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POI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(англ. point of interest) – объект инфраструктуры, достопримечательность, природный объект и т.д., координаты и информация о котором нанесены на карту.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Группа доступа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специальный объект, относительно которого проверяются права пользователя при доступе к объектам системы.</w:t>
      </w:r>
    </w:p>
    <w:p w:rsidR="00F50003" w:rsidRPr="00F50003" w:rsidRDefault="00F50003" w:rsidP="00F50003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F500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Полномочия</w:t>
      </w:r>
      <w:r w:rsidRPr="00F50003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 – права пользователя на объекты, относящиеся к некоторой группе доступа.</w:t>
      </w:r>
    </w:p>
    <w:p w:rsidR="001635FE" w:rsidRDefault="00F50003"/>
    <w:sectPr w:rsidR="001635FE" w:rsidSect="003C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704"/>
    <w:multiLevelType w:val="multilevel"/>
    <w:tmpl w:val="63400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33DCA"/>
    <w:multiLevelType w:val="multilevel"/>
    <w:tmpl w:val="5C083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0510F"/>
    <w:multiLevelType w:val="multilevel"/>
    <w:tmpl w:val="CF36D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5653F"/>
    <w:multiLevelType w:val="multilevel"/>
    <w:tmpl w:val="D486C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37834"/>
    <w:multiLevelType w:val="multilevel"/>
    <w:tmpl w:val="74D47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C603B"/>
    <w:multiLevelType w:val="multilevel"/>
    <w:tmpl w:val="044C4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300470"/>
    <w:multiLevelType w:val="multilevel"/>
    <w:tmpl w:val="F274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4020A9"/>
    <w:multiLevelType w:val="multilevel"/>
    <w:tmpl w:val="770ED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A21EB2"/>
    <w:multiLevelType w:val="multilevel"/>
    <w:tmpl w:val="B5E0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75AAF"/>
    <w:multiLevelType w:val="multilevel"/>
    <w:tmpl w:val="67128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CA7E0F"/>
    <w:multiLevelType w:val="multilevel"/>
    <w:tmpl w:val="A9D4A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2377FB"/>
    <w:multiLevelType w:val="multilevel"/>
    <w:tmpl w:val="5456B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C215D3"/>
    <w:multiLevelType w:val="multilevel"/>
    <w:tmpl w:val="DC7E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FC41CD"/>
    <w:multiLevelType w:val="multilevel"/>
    <w:tmpl w:val="140E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4C1EB2"/>
    <w:multiLevelType w:val="multilevel"/>
    <w:tmpl w:val="AA52A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C82E73"/>
    <w:multiLevelType w:val="multilevel"/>
    <w:tmpl w:val="4CF01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47BD1"/>
    <w:multiLevelType w:val="multilevel"/>
    <w:tmpl w:val="B0DC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04700B"/>
    <w:multiLevelType w:val="multilevel"/>
    <w:tmpl w:val="6DFA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B6061B"/>
    <w:multiLevelType w:val="multilevel"/>
    <w:tmpl w:val="0710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B80E8B"/>
    <w:multiLevelType w:val="multilevel"/>
    <w:tmpl w:val="4D7AC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1D25C2"/>
    <w:multiLevelType w:val="multilevel"/>
    <w:tmpl w:val="76065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0B39CE"/>
    <w:multiLevelType w:val="multilevel"/>
    <w:tmpl w:val="C8B42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3D61D9"/>
    <w:multiLevelType w:val="multilevel"/>
    <w:tmpl w:val="37FC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A00BD3"/>
    <w:multiLevelType w:val="multilevel"/>
    <w:tmpl w:val="9B06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ED2370"/>
    <w:multiLevelType w:val="multilevel"/>
    <w:tmpl w:val="71624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003B6C"/>
    <w:multiLevelType w:val="multilevel"/>
    <w:tmpl w:val="D0583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6B3A46"/>
    <w:multiLevelType w:val="multilevel"/>
    <w:tmpl w:val="93FCB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650559"/>
    <w:multiLevelType w:val="multilevel"/>
    <w:tmpl w:val="BCC8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781337"/>
    <w:multiLevelType w:val="multilevel"/>
    <w:tmpl w:val="A0EAD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3A19F0"/>
    <w:multiLevelType w:val="multilevel"/>
    <w:tmpl w:val="6A6C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B969CF"/>
    <w:multiLevelType w:val="multilevel"/>
    <w:tmpl w:val="DA92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B03226"/>
    <w:multiLevelType w:val="multilevel"/>
    <w:tmpl w:val="37E8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006E97"/>
    <w:multiLevelType w:val="multilevel"/>
    <w:tmpl w:val="B5261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5C3EFA"/>
    <w:multiLevelType w:val="multilevel"/>
    <w:tmpl w:val="A15017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5E530C"/>
    <w:multiLevelType w:val="multilevel"/>
    <w:tmpl w:val="4F3AE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673F6C"/>
    <w:multiLevelType w:val="multilevel"/>
    <w:tmpl w:val="902EA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F04B55"/>
    <w:multiLevelType w:val="multilevel"/>
    <w:tmpl w:val="62EC6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BB53D5"/>
    <w:multiLevelType w:val="multilevel"/>
    <w:tmpl w:val="D2C4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927A7"/>
    <w:multiLevelType w:val="multilevel"/>
    <w:tmpl w:val="D23CE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001B14"/>
    <w:multiLevelType w:val="multilevel"/>
    <w:tmpl w:val="2EE2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51362E"/>
    <w:multiLevelType w:val="multilevel"/>
    <w:tmpl w:val="6D0CD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401AE3"/>
    <w:multiLevelType w:val="multilevel"/>
    <w:tmpl w:val="6D1A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34"/>
  </w:num>
  <w:num w:numId="5">
    <w:abstractNumId w:val="13"/>
  </w:num>
  <w:num w:numId="6">
    <w:abstractNumId w:val="37"/>
  </w:num>
  <w:num w:numId="7">
    <w:abstractNumId w:val="8"/>
  </w:num>
  <w:num w:numId="8">
    <w:abstractNumId w:val="10"/>
  </w:num>
  <w:num w:numId="9">
    <w:abstractNumId w:val="25"/>
  </w:num>
  <w:num w:numId="10">
    <w:abstractNumId w:val="30"/>
  </w:num>
  <w:num w:numId="11">
    <w:abstractNumId w:val="38"/>
  </w:num>
  <w:num w:numId="12">
    <w:abstractNumId w:val="35"/>
  </w:num>
  <w:num w:numId="13">
    <w:abstractNumId w:val="12"/>
  </w:num>
  <w:num w:numId="14">
    <w:abstractNumId w:val="41"/>
  </w:num>
  <w:num w:numId="15">
    <w:abstractNumId w:val="14"/>
  </w:num>
  <w:num w:numId="16">
    <w:abstractNumId w:val="4"/>
  </w:num>
  <w:num w:numId="17">
    <w:abstractNumId w:val="24"/>
  </w:num>
  <w:num w:numId="18">
    <w:abstractNumId w:val="22"/>
  </w:num>
  <w:num w:numId="19">
    <w:abstractNumId w:val="3"/>
  </w:num>
  <w:num w:numId="20">
    <w:abstractNumId w:val="7"/>
  </w:num>
  <w:num w:numId="21">
    <w:abstractNumId w:val="1"/>
  </w:num>
  <w:num w:numId="22">
    <w:abstractNumId w:val="29"/>
  </w:num>
  <w:num w:numId="23">
    <w:abstractNumId w:val="40"/>
  </w:num>
  <w:num w:numId="24">
    <w:abstractNumId w:val="31"/>
  </w:num>
  <w:num w:numId="25">
    <w:abstractNumId w:val="27"/>
  </w:num>
  <w:num w:numId="26">
    <w:abstractNumId w:val="5"/>
  </w:num>
  <w:num w:numId="27">
    <w:abstractNumId w:val="32"/>
  </w:num>
  <w:num w:numId="28">
    <w:abstractNumId w:val="21"/>
  </w:num>
  <w:num w:numId="29">
    <w:abstractNumId w:val="17"/>
  </w:num>
  <w:num w:numId="30">
    <w:abstractNumId w:val="39"/>
  </w:num>
  <w:num w:numId="31">
    <w:abstractNumId w:val="20"/>
  </w:num>
  <w:num w:numId="32">
    <w:abstractNumId w:val="23"/>
  </w:num>
  <w:num w:numId="33">
    <w:abstractNumId w:val="16"/>
  </w:num>
  <w:num w:numId="34">
    <w:abstractNumId w:val="0"/>
  </w:num>
  <w:num w:numId="35">
    <w:abstractNumId w:val="36"/>
  </w:num>
  <w:num w:numId="36">
    <w:abstractNumId w:val="9"/>
  </w:num>
  <w:num w:numId="37">
    <w:abstractNumId w:val="2"/>
  </w:num>
  <w:num w:numId="38">
    <w:abstractNumId w:val="28"/>
  </w:num>
  <w:num w:numId="39">
    <w:abstractNumId w:val="11"/>
  </w:num>
  <w:num w:numId="40">
    <w:abstractNumId w:val="15"/>
  </w:num>
  <w:num w:numId="41">
    <w:abstractNumId w:val="26"/>
  </w:num>
  <w:num w:numId="42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0003"/>
    <w:rsid w:val="0000528F"/>
    <w:rsid w:val="003C05BA"/>
    <w:rsid w:val="00637B1D"/>
    <w:rsid w:val="00AA5D61"/>
    <w:rsid w:val="00AB627C"/>
    <w:rsid w:val="00C61E71"/>
    <w:rsid w:val="00F056BF"/>
    <w:rsid w:val="00F50003"/>
    <w:rsid w:val="00F85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5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0528F"/>
    <w:pPr>
      <w:spacing w:before="34"/>
      <w:ind w:left="1255"/>
    </w:pPr>
    <w:rPr>
      <w:rFonts w:ascii="Calibri" w:eastAsia="Calibri" w:hAnsi="Calibr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00528F"/>
    <w:rPr>
      <w:rFonts w:ascii="Calibri" w:eastAsia="Calibri" w:hAnsi="Calibri"/>
      <w:sz w:val="18"/>
      <w:szCs w:val="18"/>
    </w:rPr>
  </w:style>
  <w:style w:type="paragraph" w:styleId="a5">
    <w:name w:val="List Paragraph"/>
    <w:basedOn w:val="a"/>
    <w:uiPriority w:val="1"/>
    <w:qFormat/>
    <w:rsid w:val="0000528F"/>
  </w:style>
  <w:style w:type="paragraph" w:customStyle="1" w:styleId="TableParagraph">
    <w:name w:val="Table Paragraph"/>
    <w:basedOn w:val="a"/>
    <w:uiPriority w:val="1"/>
    <w:qFormat/>
    <w:rsid w:val="0000528F"/>
  </w:style>
  <w:style w:type="paragraph" w:customStyle="1" w:styleId="ds-first-level-title">
    <w:name w:val="ds-first-level-title"/>
    <w:basedOn w:val="a"/>
    <w:rsid w:val="00F5000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F5000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F5000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F50003"/>
    <w:rPr>
      <w:color w:val="800080"/>
      <w:u w:val="single"/>
    </w:rPr>
  </w:style>
  <w:style w:type="paragraph" w:customStyle="1" w:styleId="ds-second-level-title">
    <w:name w:val="ds-second-level-title"/>
    <w:basedOn w:val="a"/>
    <w:rsid w:val="00F5000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s-third-level-title">
    <w:name w:val="ds-third-level-title"/>
    <w:basedOn w:val="a"/>
    <w:rsid w:val="00F5000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s-note">
    <w:name w:val="ds-note"/>
    <w:basedOn w:val="a0"/>
    <w:rsid w:val="00F50003"/>
  </w:style>
  <w:style w:type="character" w:customStyle="1" w:styleId="ds-note-green">
    <w:name w:val="ds-note-green"/>
    <w:basedOn w:val="a0"/>
    <w:rsid w:val="00F50003"/>
  </w:style>
  <w:style w:type="paragraph" w:styleId="a9">
    <w:name w:val="Balloon Text"/>
    <w:basedOn w:val="a"/>
    <w:link w:val="aa"/>
    <w:uiPriority w:val="99"/>
    <w:semiHidden/>
    <w:unhideWhenUsed/>
    <w:rsid w:val="00F500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0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97.png"/><Relationship Id="rId21" Type="http://schemas.openxmlformats.org/officeDocument/2006/relationships/image" Target="media/image7.jpeg"/><Relationship Id="rId42" Type="http://schemas.openxmlformats.org/officeDocument/2006/relationships/image" Target="media/image28.png"/><Relationship Id="rId47" Type="http://schemas.openxmlformats.org/officeDocument/2006/relationships/hyperlink" Target="https://monitoring.aoglonass.ru/help/" TargetMode="External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12" Type="http://schemas.openxmlformats.org/officeDocument/2006/relationships/image" Target="media/image92.jpeg"/><Relationship Id="rId16" Type="http://schemas.openxmlformats.org/officeDocument/2006/relationships/image" Target="media/image2.png"/><Relationship Id="rId107" Type="http://schemas.openxmlformats.org/officeDocument/2006/relationships/image" Target="media/image87.png"/><Relationship Id="rId11" Type="http://schemas.openxmlformats.org/officeDocument/2006/relationships/hyperlink" Target="https://monitoring.aoglonass.ru/help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hyperlink" Target="https://monitoring.aoglonass.ru/help/" TargetMode="External"/><Relationship Id="rId123" Type="http://schemas.openxmlformats.org/officeDocument/2006/relationships/theme" Target="theme/theme1.xml"/><Relationship Id="rId5" Type="http://schemas.openxmlformats.org/officeDocument/2006/relationships/hyperlink" Target="https://monitoring.aoglonass.ru/help/" TargetMode="Externa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90" Type="http://schemas.openxmlformats.org/officeDocument/2006/relationships/image" Target="media/image73.png"/><Relationship Id="rId95" Type="http://schemas.openxmlformats.org/officeDocument/2006/relationships/hyperlink" Target="https://monitoring.aoglonass.ru/help/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monitoring.aoglonass.ru/help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monitoring.aoglonass.ru/help/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1.png"/><Relationship Id="rId105" Type="http://schemas.openxmlformats.org/officeDocument/2006/relationships/image" Target="media/image85.png"/><Relationship Id="rId113" Type="http://schemas.openxmlformats.org/officeDocument/2006/relationships/image" Target="media/image93.jpeg"/><Relationship Id="rId118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8.jpe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101.png"/><Relationship Id="rId3" Type="http://schemas.openxmlformats.org/officeDocument/2006/relationships/settings" Target="settings.xml"/><Relationship Id="rId12" Type="http://schemas.openxmlformats.org/officeDocument/2006/relationships/hyperlink" Target="https://monitoring.aoglonass.ru/help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8.jpeg"/><Relationship Id="rId111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hyperlink" Target="https://monitoring.aoglonass.ru/help/" TargetMode="External"/><Relationship Id="rId15" Type="http://schemas.openxmlformats.org/officeDocument/2006/relationships/hyperlink" Target="https://monitoring.aoglonass.ru/help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jpeg"/><Relationship Id="rId57" Type="http://schemas.openxmlformats.org/officeDocument/2006/relationships/image" Target="media/image40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0" Type="http://schemas.openxmlformats.org/officeDocument/2006/relationships/hyperlink" Target="https://monitoring.aoglonass.ru/help/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monitoring.aoglonass.ru/help/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7.jpeg"/><Relationship Id="rId99" Type="http://schemas.openxmlformats.org/officeDocument/2006/relationships/hyperlink" Target="https://monitoring.aoglonass.ru/help/" TargetMode="External"/><Relationship Id="rId101" Type="http://schemas.openxmlformats.org/officeDocument/2006/relationships/image" Target="media/image82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nitoring.aoglonass.ru/help/" TargetMode="External"/><Relationship Id="rId13" Type="http://schemas.openxmlformats.org/officeDocument/2006/relationships/hyperlink" Target="https://monitoring.aoglonass.ru/help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89.png"/><Relationship Id="rId34" Type="http://schemas.openxmlformats.org/officeDocument/2006/relationships/image" Target="media/image2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79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7" Type="http://schemas.openxmlformats.org/officeDocument/2006/relationships/hyperlink" Target="https://monitoring.aoglonass.ru/help/" TargetMode="Externa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66" Type="http://schemas.openxmlformats.org/officeDocument/2006/relationships/image" Target="media/image49.jpeg"/><Relationship Id="rId87" Type="http://schemas.openxmlformats.org/officeDocument/2006/relationships/image" Target="media/image70.png"/><Relationship Id="rId110" Type="http://schemas.openxmlformats.org/officeDocument/2006/relationships/image" Target="media/image90.png"/><Relationship Id="rId115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8855</Words>
  <Characters>50476</Characters>
  <Application>Microsoft Office Word</Application>
  <DocSecurity>0</DocSecurity>
  <Lines>420</Lines>
  <Paragraphs>118</Paragraphs>
  <ScaleCrop>false</ScaleCrop>
  <Company/>
  <LinksUpToDate>false</LinksUpToDate>
  <CharactersWithSpaces>59213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2020-03-12T06:33:00Z</dcterms:created>
  <dcterms:modified xsi:type="dcterms:W3CDTF">2020-03-12T06:35:00Z</dcterms:modified>
</cp:coreProperties>
</file>